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00DF" w:rsidRPr="00583A31" w:rsidRDefault="007A43EE" w:rsidP="00257D4E">
      <w:pPr>
        <w:tabs>
          <w:tab w:val="left" w:pos="4962"/>
        </w:tabs>
        <w:ind w:firstLine="0"/>
        <w:rPr>
          <w:i/>
          <w:iCs/>
          <w:color w:val="000000" w:themeColor="text1"/>
          <w:sz w:val="20"/>
          <w:lang w:val="en-US"/>
        </w:rPr>
      </w:pPr>
      <w:r w:rsidRPr="00583A31">
        <w:rPr>
          <w:i/>
          <w:iCs/>
          <w:color w:val="000000" w:themeColor="text1"/>
          <w:sz w:val="20"/>
          <w:lang w:val="en-US"/>
        </w:rPr>
        <w:t>ISSN</w:t>
      </w:r>
      <w:r w:rsidR="00166D11" w:rsidRPr="00583A31">
        <w:rPr>
          <w:i/>
          <w:iCs/>
          <w:color w:val="000000" w:themeColor="text1"/>
          <w:sz w:val="20"/>
        </w:rPr>
        <w:t xml:space="preserve"> 2782-2001</w:t>
      </w:r>
      <w:r w:rsidRPr="00583A31">
        <w:rPr>
          <w:i/>
          <w:iCs/>
          <w:color w:val="000000" w:themeColor="text1"/>
          <w:sz w:val="20"/>
          <w:lang w:val="en-US"/>
        </w:rPr>
        <w:tab/>
        <w:t>http://journals.nstu.ru/vestnik</w:t>
      </w:r>
    </w:p>
    <w:p w:rsidR="00D7185E" w:rsidRPr="00583A31" w:rsidRDefault="00D7185E" w:rsidP="00257D4E">
      <w:pPr>
        <w:tabs>
          <w:tab w:val="left" w:pos="4962"/>
        </w:tabs>
        <w:ind w:firstLine="0"/>
        <w:rPr>
          <w:i/>
          <w:iCs/>
          <w:color w:val="000000" w:themeColor="text1"/>
          <w:sz w:val="20"/>
        </w:rPr>
      </w:pPr>
      <w:r w:rsidRPr="00583A31">
        <w:rPr>
          <w:i/>
          <w:iCs/>
          <w:color w:val="000000" w:themeColor="text1"/>
          <w:sz w:val="20"/>
        </w:rPr>
        <w:t xml:space="preserve">Системы анализа </w:t>
      </w:r>
      <w:r w:rsidRPr="00583A31">
        <w:rPr>
          <w:i/>
          <w:iCs/>
          <w:color w:val="000000" w:themeColor="text1"/>
          <w:sz w:val="20"/>
        </w:rPr>
        <w:tab/>
      </w:r>
      <w:r w:rsidR="009C6F41" w:rsidRPr="00583A31">
        <w:rPr>
          <w:i/>
          <w:iCs/>
          <w:color w:val="000000" w:themeColor="text1"/>
          <w:sz w:val="20"/>
          <w:lang w:val="en-US"/>
        </w:rPr>
        <w:t>Analysis</w:t>
      </w:r>
      <w:r w:rsidR="003136BE" w:rsidRPr="00583A31">
        <w:rPr>
          <w:i/>
          <w:iCs/>
          <w:color w:val="000000" w:themeColor="text1"/>
          <w:sz w:val="20"/>
          <w:lang w:val="en-US"/>
        </w:rPr>
        <w:t xml:space="preserve"> and data </w:t>
      </w:r>
    </w:p>
    <w:p w:rsidR="00EF00DF" w:rsidRPr="00583A31" w:rsidRDefault="00D7185E" w:rsidP="00257D4E">
      <w:pPr>
        <w:tabs>
          <w:tab w:val="left" w:pos="4962"/>
        </w:tabs>
        <w:ind w:firstLine="0"/>
        <w:rPr>
          <w:i/>
          <w:iCs/>
          <w:color w:val="000000" w:themeColor="text1"/>
          <w:sz w:val="20"/>
          <w:lang w:val="en-US"/>
        </w:rPr>
      </w:pPr>
      <w:proofErr w:type="gramStart"/>
      <w:r w:rsidRPr="00583A31">
        <w:rPr>
          <w:i/>
          <w:iCs/>
          <w:color w:val="000000" w:themeColor="text1"/>
          <w:sz w:val="20"/>
        </w:rPr>
        <w:t>и</w:t>
      </w:r>
      <w:proofErr w:type="gramEnd"/>
      <w:r w:rsidRPr="00583A31">
        <w:rPr>
          <w:i/>
          <w:iCs/>
          <w:color w:val="000000" w:themeColor="text1"/>
          <w:sz w:val="20"/>
        </w:rPr>
        <w:t xml:space="preserve"> обработки данных</w:t>
      </w:r>
      <w:r w:rsidR="007A43EE" w:rsidRPr="00583A31">
        <w:rPr>
          <w:i/>
          <w:iCs/>
          <w:color w:val="000000" w:themeColor="text1"/>
          <w:sz w:val="20"/>
          <w:lang w:val="en-US"/>
        </w:rPr>
        <w:tab/>
      </w:r>
      <w:r w:rsidR="009C6F41" w:rsidRPr="00583A31">
        <w:rPr>
          <w:i/>
          <w:iCs/>
          <w:color w:val="000000" w:themeColor="text1"/>
          <w:sz w:val="20"/>
          <w:lang w:val="en-US"/>
        </w:rPr>
        <w:t>processing systems</w:t>
      </w:r>
    </w:p>
    <w:p w:rsidR="004705EB" w:rsidRPr="00583A31" w:rsidRDefault="007A43EE" w:rsidP="00257D4E">
      <w:pPr>
        <w:tabs>
          <w:tab w:val="left" w:pos="4962"/>
        </w:tabs>
        <w:ind w:firstLine="0"/>
        <w:rPr>
          <w:i/>
          <w:iCs/>
          <w:color w:val="000000" w:themeColor="text1"/>
          <w:spacing w:val="-2"/>
          <w:sz w:val="18"/>
          <w:szCs w:val="18"/>
          <w:lang w:val="en-US"/>
        </w:rPr>
      </w:pPr>
      <w:proofErr w:type="gramStart"/>
      <w:r w:rsidRPr="00583A31">
        <w:rPr>
          <w:i/>
          <w:iCs/>
          <w:color w:val="000000" w:themeColor="text1"/>
          <w:sz w:val="18"/>
          <w:szCs w:val="18"/>
        </w:rPr>
        <w:t>том</w:t>
      </w:r>
      <w:proofErr w:type="gramEnd"/>
      <w:r w:rsidRPr="00583A31">
        <w:rPr>
          <w:i/>
          <w:iCs/>
          <w:color w:val="000000" w:themeColor="text1"/>
          <w:sz w:val="18"/>
          <w:szCs w:val="18"/>
          <w:lang w:val="en-US"/>
        </w:rPr>
        <w:t xml:space="preserve"> </w:t>
      </w:r>
      <w:r w:rsidR="00CC73F5" w:rsidRPr="00583A31">
        <w:rPr>
          <w:i/>
          <w:iCs/>
          <w:color w:val="000000" w:themeColor="text1"/>
          <w:sz w:val="18"/>
          <w:szCs w:val="18"/>
        </w:rPr>
        <w:t>9</w:t>
      </w:r>
      <w:r w:rsidR="00FE48C3" w:rsidRPr="00583A31">
        <w:rPr>
          <w:i/>
          <w:iCs/>
          <w:color w:val="000000" w:themeColor="text1"/>
          <w:sz w:val="18"/>
          <w:szCs w:val="18"/>
        </w:rPr>
        <w:t>8</w:t>
      </w:r>
      <w:r w:rsidRPr="00583A31">
        <w:rPr>
          <w:i/>
          <w:iCs/>
          <w:color w:val="000000" w:themeColor="text1"/>
          <w:sz w:val="18"/>
          <w:szCs w:val="18"/>
          <w:lang w:val="en-US"/>
        </w:rPr>
        <w:t xml:space="preserve">, № </w:t>
      </w:r>
      <w:r w:rsidR="00FE48C3" w:rsidRPr="00583A31">
        <w:rPr>
          <w:i/>
          <w:iCs/>
          <w:color w:val="000000" w:themeColor="text1"/>
          <w:sz w:val="18"/>
          <w:szCs w:val="18"/>
        </w:rPr>
        <w:t>2</w:t>
      </w:r>
      <w:r w:rsidRPr="00583A31">
        <w:rPr>
          <w:i/>
          <w:iCs/>
          <w:color w:val="000000" w:themeColor="text1"/>
          <w:sz w:val="18"/>
          <w:szCs w:val="18"/>
          <w:lang w:val="en-US"/>
        </w:rPr>
        <w:t>, 20</w:t>
      </w:r>
      <w:r w:rsidR="00D7185E" w:rsidRPr="00583A31">
        <w:rPr>
          <w:i/>
          <w:iCs/>
          <w:color w:val="000000" w:themeColor="text1"/>
          <w:sz w:val="18"/>
          <w:szCs w:val="18"/>
          <w:lang w:val="en-US"/>
        </w:rPr>
        <w:t>2</w:t>
      </w:r>
      <w:r w:rsidR="00C747BD" w:rsidRPr="00583A31">
        <w:rPr>
          <w:i/>
          <w:iCs/>
          <w:color w:val="000000" w:themeColor="text1"/>
          <w:sz w:val="18"/>
          <w:szCs w:val="18"/>
        </w:rPr>
        <w:t>5</w:t>
      </w:r>
      <w:r w:rsidRPr="00583A31">
        <w:rPr>
          <w:i/>
          <w:iCs/>
          <w:color w:val="000000" w:themeColor="text1"/>
          <w:sz w:val="18"/>
          <w:szCs w:val="18"/>
          <w:lang w:val="en-US"/>
        </w:rPr>
        <w:t xml:space="preserve">, </w:t>
      </w:r>
      <w:r w:rsidRPr="00583A31">
        <w:rPr>
          <w:i/>
          <w:iCs/>
          <w:color w:val="000000" w:themeColor="text1"/>
          <w:sz w:val="18"/>
          <w:szCs w:val="18"/>
        </w:rPr>
        <w:t>с</w:t>
      </w:r>
      <w:r w:rsidRPr="00583A31">
        <w:rPr>
          <w:i/>
          <w:iCs/>
          <w:color w:val="000000" w:themeColor="text1"/>
          <w:sz w:val="18"/>
          <w:szCs w:val="18"/>
          <w:lang w:val="en-US"/>
        </w:rPr>
        <w:t xml:space="preserve">. </w:t>
      </w:r>
      <w:r w:rsidR="0043306A" w:rsidRPr="00583A31">
        <w:rPr>
          <w:i/>
          <w:iCs/>
          <w:color w:val="000000" w:themeColor="text1"/>
          <w:sz w:val="18"/>
          <w:szCs w:val="18"/>
        </w:rPr>
        <w:t>33</w:t>
      </w:r>
      <w:r w:rsidRPr="00583A31">
        <w:rPr>
          <w:i/>
          <w:iCs/>
          <w:color w:val="000000" w:themeColor="text1"/>
          <w:sz w:val="18"/>
          <w:szCs w:val="18"/>
          <w:lang w:val="en-US"/>
        </w:rPr>
        <w:t>–</w:t>
      </w:r>
      <w:r w:rsidR="00247E5B" w:rsidRPr="00583A31">
        <w:rPr>
          <w:i/>
          <w:iCs/>
          <w:color w:val="000000" w:themeColor="text1"/>
          <w:sz w:val="18"/>
          <w:szCs w:val="18"/>
        </w:rPr>
        <w:t>52</w:t>
      </w:r>
      <w:r w:rsidRPr="00583A31">
        <w:rPr>
          <w:i/>
          <w:iCs/>
          <w:color w:val="000000" w:themeColor="text1"/>
          <w:sz w:val="18"/>
          <w:szCs w:val="18"/>
          <w:lang w:val="en-US"/>
        </w:rPr>
        <w:tab/>
      </w:r>
      <w:r w:rsidRPr="00583A31">
        <w:rPr>
          <w:i/>
          <w:iCs/>
          <w:color w:val="000000" w:themeColor="text1"/>
          <w:spacing w:val="-2"/>
          <w:sz w:val="18"/>
          <w:szCs w:val="18"/>
          <w:lang w:val="en-US"/>
        </w:rPr>
        <w:t xml:space="preserve">Vol. </w:t>
      </w:r>
      <w:r w:rsidR="00CC73F5" w:rsidRPr="00583A31">
        <w:rPr>
          <w:i/>
          <w:iCs/>
          <w:color w:val="000000" w:themeColor="text1"/>
          <w:spacing w:val="-2"/>
          <w:sz w:val="18"/>
          <w:szCs w:val="18"/>
        </w:rPr>
        <w:t>9</w:t>
      </w:r>
      <w:r w:rsidR="00FE48C3" w:rsidRPr="00583A31">
        <w:rPr>
          <w:i/>
          <w:iCs/>
          <w:color w:val="000000" w:themeColor="text1"/>
          <w:spacing w:val="-2"/>
          <w:sz w:val="18"/>
          <w:szCs w:val="18"/>
        </w:rPr>
        <w:t>8</w:t>
      </w:r>
      <w:r w:rsidRPr="00583A31">
        <w:rPr>
          <w:i/>
          <w:iCs/>
          <w:color w:val="000000" w:themeColor="text1"/>
          <w:spacing w:val="-2"/>
          <w:sz w:val="18"/>
          <w:szCs w:val="18"/>
          <w:lang w:val="en-US"/>
        </w:rPr>
        <w:t>, No.</w:t>
      </w:r>
      <w:r w:rsidR="005244A4" w:rsidRPr="00583A31">
        <w:rPr>
          <w:i/>
          <w:iCs/>
          <w:color w:val="000000" w:themeColor="text1"/>
          <w:spacing w:val="-2"/>
          <w:sz w:val="18"/>
          <w:szCs w:val="18"/>
        </w:rPr>
        <w:t xml:space="preserve"> </w:t>
      </w:r>
      <w:r w:rsidR="00FE48C3" w:rsidRPr="00583A31">
        <w:rPr>
          <w:i/>
          <w:iCs/>
          <w:color w:val="000000" w:themeColor="text1"/>
          <w:spacing w:val="-2"/>
          <w:sz w:val="18"/>
          <w:szCs w:val="18"/>
        </w:rPr>
        <w:t>2</w:t>
      </w:r>
      <w:r w:rsidRPr="00583A31">
        <w:rPr>
          <w:i/>
          <w:iCs/>
          <w:color w:val="000000" w:themeColor="text1"/>
          <w:spacing w:val="-2"/>
          <w:sz w:val="18"/>
          <w:szCs w:val="18"/>
          <w:lang w:val="en-US"/>
        </w:rPr>
        <w:t>, 20</w:t>
      </w:r>
      <w:r w:rsidR="00D7185E" w:rsidRPr="00583A31">
        <w:rPr>
          <w:i/>
          <w:iCs/>
          <w:color w:val="000000" w:themeColor="text1"/>
          <w:spacing w:val="-2"/>
          <w:sz w:val="18"/>
          <w:szCs w:val="18"/>
          <w:lang w:val="en-US"/>
        </w:rPr>
        <w:t>2</w:t>
      </w:r>
      <w:r w:rsidR="000721B1" w:rsidRPr="00583A31">
        <w:rPr>
          <w:i/>
          <w:iCs/>
          <w:color w:val="000000" w:themeColor="text1"/>
          <w:spacing w:val="-2"/>
          <w:sz w:val="18"/>
          <w:szCs w:val="18"/>
        </w:rPr>
        <w:t>5</w:t>
      </w:r>
      <w:r w:rsidR="004512CB" w:rsidRPr="00583A31">
        <w:rPr>
          <w:i/>
          <w:iCs/>
          <w:color w:val="000000" w:themeColor="text1"/>
          <w:spacing w:val="-2"/>
          <w:sz w:val="18"/>
          <w:szCs w:val="18"/>
          <w:lang w:val="en-US"/>
        </w:rPr>
        <w:t xml:space="preserve">, pp. </w:t>
      </w:r>
      <w:r w:rsidR="0043306A" w:rsidRPr="00583A31">
        <w:rPr>
          <w:i/>
          <w:iCs/>
          <w:color w:val="000000" w:themeColor="text1"/>
          <w:spacing w:val="-2"/>
          <w:sz w:val="18"/>
          <w:szCs w:val="18"/>
        </w:rPr>
        <w:t>33</w:t>
      </w:r>
      <w:r w:rsidR="004512CB" w:rsidRPr="00583A31">
        <w:rPr>
          <w:i/>
          <w:iCs/>
          <w:color w:val="000000" w:themeColor="text1"/>
          <w:spacing w:val="-2"/>
          <w:sz w:val="18"/>
          <w:szCs w:val="18"/>
        </w:rPr>
        <w:t>–</w:t>
      </w:r>
      <w:r w:rsidR="00247E5B" w:rsidRPr="00583A31">
        <w:rPr>
          <w:i/>
          <w:iCs/>
          <w:color w:val="000000" w:themeColor="text1"/>
          <w:spacing w:val="-2"/>
          <w:sz w:val="18"/>
          <w:szCs w:val="18"/>
        </w:rPr>
        <w:t>52</w:t>
      </w:r>
    </w:p>
    <w:p w:rsidR="00EF00DF" w:rsidRPr="00583A31" w:rsidRDefault="00EF00DF" w:rsidP="00257D4E">
      <w:pPr>
        <w:pStyle w:val="12"/>
        <w:keepNext w:val="0"/>
        <w:spacing w:line="235" w:lineRule="auto"/>
        <w:rPr>
          <w:color w:val="000000" w:themeColor="text1"/>
          <w:lang w:val="en-US"/>
        </w:rPr>
      </w:pPr>
    </w:p>
    <w:p w:rsidR="00EF00DF" w:rsidRPr="00583A31" w:rsidRDefault="00EF00DF" w:rsidP="00257D4E">
      <w:pPr>
        <w:pStyle w:val="13"/>
        <w:tabs>
          <w:tab w:val="left" w:pos="709"/>
          <w:tab w:val="left" w:pos="1152"/>
          <w:tab w:val="left" w:pos="1440"/>
          <w:tab w:val="left" w:pos="1872"/>
          <w:tab w:val="left" w:pos="2304"/>
          <w:tab w:val="left" w:pos="2448"/>
          <w:tab w:val="left" w:pos="2592"/>
          <w:tab w:val="left" w:pos="2736"/>
          <w:tab w:val="left" w:pos="3312"/>
        </w:tabs>
        <w:spacing w:line="235" w:lineRule="auto"/>
        <w:rPr>
          <w:rFonts w:ascii="Time Roman" w:hAnsi="Time Roman"/>
          <w:color w:val="000000" w:themeColor="text1"/>
          <w:sz w:val="24"/>
          <w:szCs w:val="24"/>
          <w:lang w:val="en-US"/>
        </w:rPr>
      </w:pPr>
    </w:p>
    <w:p w:rsidR="00EF00DF" w:rsidRPr="00583A31" w:rsidRDefault="009D2FC0" w:rsidP="00C50F40">
      <w:pPr>
        <w:pStyle w:val="20"/>
        <w:keepNext w:val="0"/>
        <w:tabs>
          <w:tab w:val="left" w:pos="4196"/>
        </w:tabs>
        <w:spacing w:line="235" w:lineRule="auto"/>
        <w:ind w:left="0"/>
        <w:rPr>
          <w:color w:val="000000" w:themeColor="text1"/>
          <w:lang w:val="en-US"/>
        </w:rPr>
      </w:pPr>
      <w:r w:rsidRPr="00583A31">
        <w:rPr>
          <w:color w:val="000000" w:themeColor="text1"/>
        </w:rPr>
        <w:t xml:space="preserve">ИНФОРМАЦИОННЫЕ </w:t>
      </w:r>
      <w:r w:rsidR="007A43EE" w:rsidRPr="00583A31">
        <w:rPr>
          <w:color w:val="000000" w:themeColor="text1"/>
        </w:rPr>
        <w:tab/>
      </w:r>
      <w:r w:rsidRPr="00583A31">
        <w:rPr>
          <w:color w:val="000000" w:themeColor="text1"/>
        </w:rPr>
        <w:t xml:space="preserve">INFORMATION </w:t>
      </w:r>
    </w:p>
    <w:p w:rsidR="00C50F40" w:rsidRPr="00583A31" w:rsidRDefault="00C50F40" w:rsidP="00C50F40">
      <w:pPr>
        <w:pStyle w:val="20"/>
        <w:keepNext w:val="0"/>
        <w:tabs>
          <w:tab w:val="left" w:pos="4196"/>
        </w:tabs>
        <w:spacing w:line="235" w:lineRule="auto"/>
        <w:ind w:left="0"/>
        <w:rPr>
          <w:color w:val="000000" w:themeColor="text1"/>
        </w:rPr>
      </w:pPr>
      <w:r w:rsidRPr="00583A31">
        <w:rPr>
          <w:color w:val="000000" w:themeColor="text1"/>
        </w:rPr>
        <w:t>ТЕХНОЛОГИИ</w:t>
      </w:r>
      <w:r w:rsidRPr="00583A31">
        <w:rPr>
          <w:color w:val="000000" w:themeColor="text1"/>
        </w:rPr>
        <w:tab/>
        <w:t>TECHNOLOGIES</w:t>
      </w:r>
    </w:p>
    <w:p w:rsidR="00EF00DF" w:rsidRPr="00583A31" w:rsidRDefault="009D2FC0" w:rsidP="00C50F40">
      <w:pPr>
        <w:pStyle w:val="20"/>
        <w:keepNext w:val="0"/>
        <w:tabs>
          <w:tab w:val="left" w:pos="4196"/>
        </w:tabs>
        <w:spacing w:line="235" w:lineRule="auto"/>
        <w:ind w:left="0"/>
        <w:rPr>
          <w:color w:val="000000" w:themeColor="text1"/>
          <w:lang w:val="en-US"/>
        </w:rPr>
      </w:pPr>
      <w:r w:rsidRPr="00583A31">
        <w:rPr>
          <w:color w:val="000000" w:themeColor="text1"/>
        </w:rPr>
        <w:t>И ТЕЛЕКОММУНИКАЦИИ</w:t>
      </w:r>
      <w:r w:rsidR="007A43EE" w:rsidRPr="00583A31">
        <w:rPr>
          <w:color w:val="000000" w:themeColor="text1"/>
        </w:rPr>
        <w:tab/>
      </w:r>
      <w:r w:rsidR="00C50F40" w:rsidRPr="00583A31">
        <w:rPr>
          <w:color w:val="000000" w:themeColor="text1"/>
        </w:rPr>
        <w:t>AND TELECOMMUNICATIONS</w:t>
      </w:r>
    </w:p>
    <w:p w:rsidR="00EF00DF" w:rsidRPr="00583A31" w:rsidRDefault="00EF00DF" w:rsidP="0097572A">
      <w:pPr>
        <w:rPr>
          <w:color w:val="000000" w:themeColor="text1"/>
          <w:sz w:val="28"/>
        </w:rPr>
      </w:pPr>
    </w:p>
    <w:p w:rsidR="001A0C53" w:rsidRPr="00583A31" w:rsidRDefault="001A0C53" w:rsidP="0097572A">
      <w:pPr>
        <w:rPr>
          <w:color w:val="000000" w:themeColor="text1"/>
          <w:sz w:val="28"/>
        </w:rPr>
      </w:pPr>
    </w:p>
    <w:p w:rsidR="00DD1D90" w:rsidRPr="00583A31" w:rsidRDefault="00DD1D90" w:rsidP="00563562">
      <w:pPr>
        <w:pStyle w:val="aff3"/>
        <w:tabs>
          <w:tab w:val="left" w:pos="4395"/>
        </w:tabs>
        <w:rPr>
          <w:color w:val="000000" w:themeColor="text1"/>
        </w:rPr>
      </w:pPr>
      <w:r w:rsidRPr="00583A31">
        <w:rPr>
          <w:color w:val="000000" w:themeColor="text1"/>
        </w:rPr>
        <w:t>УДК</w:t>
      </w:r>
      <w:r w:rsidRPr="00583A31">
        <w:rPr>
          <w:color w:val="000000" w:themeColor="text1"/>
          <w:lang w:val="en-US"/>
        </w:rPr>
        <w:t xml:space="preserve"> 004.032.26</w:t>
      </w:r>
      <w:r w:rsidR="004F1AD4" w:rsidRPr="00583A31">
        <w:rPr>
          <w:color w:val="000000" w:themeColor="text1"/>
          <w:lang w:val="en-US"/>
        </w:rPr>
        <w:tab/>
        <w:t>DOI:</w:t>
      </w:r>
      <w:r w:rsidR="00563562" w:rsidRPr="00583A31">
        <w:rPr>
          <w:color w:val="000000" w:themeColor="text1"/>
        </w:rPr>
        <w:t xml:space="preserve"> 10.17212/2782-2001-2025-2-33-52</w:t>
      </w:r>
    </w:p>
    <w:p w:rsidR="00DD1D90" w:rsidRPr="00583A31" w:rsidRDefault="00DD1D90" w:rsidP="004F1AD4">
      <w:pPr>
        <w:pStyle w:val="3"/>
        <w:rPr>
          <w:color w:val="000000" w:themeColor="text1"/>
        </w:rPr>
      </w:pPr>
      <w:bookmarkStart w:id="0" w:name="_Hlk196633202"/>
      <w:r w:rsidRPr="00583A31">
        <w:rPr>
          <w:color w:val="000000" w:themeColor="text1"/>
        </w:rPr>
        <w:t xml:space="preserve">Модификация архитектуры сети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w:t>
      </w:r>
      <w:r w:rsidR="004F1AD4" w:rsidRPr="00583A31">
        <w:rPr>
          <w:color w:val="000000" w:themeColor="text1"/>
        </w:rPr>
        <w:br/>
      </w:r>
      <w:r w:rsidRPr="00583A31">
        <w:rPr>
          <w:color w:val="000000" w:themeColor="text1"/>
        </w:rPr>
        <w:t xml:space="preserve">для задач классификации и сегментации </w:t>
      </w:r>
      <w:r w:rsidR="004F1AD4" w:rsidRPr="00583A31">
        <w:rPr>
          <w:color w:val="000000" w:themeColor="text1"/>
        </w:rPr>
        <w:br/>
      </w:r>
      <w:r w:rsidRPr="00583A31">
        <w:rPr>
          <w:color w:val="000000" w:themeColor="text1"/>
        </w:rPr>
        <w:t>образцов пород</w:t>
      </w:r>
      <w:bookmarkEnd w:id="0"/>
      <w:r w:rsidRPr="00583A31">
        <w:rPr>
          <w:rStyle w:val="af4"/>
          <w:color w:val="000000" w:themeColor="text1"/>
          <w:szCs w:val="20"/>
        </w:rPr>
        <w:footnoteReference w:customMarkFollows="1" w:id="1"/>
        <w:t>*</w:t>
      </w:r>
    </w:p>
    <w:p w:rsidR="00DD1D90" w:rsidRPr="00583A31" w:rsidRDefault="00DD1D90" w:rsidP="004F1AD4">
      <w:pPr>
        <w:pStyle w:val="aff4"/>
        <w:rPr>
          <w:color w:val="000000" w:themeColor="text1"/>
          <w:vertAlign w:val="superscript"/>
        </w:rPr>
      </w:pPr>
      <w:r w:rsidRPr="00583A31">
        <w:rPr>
          <w:color w:val="000000" w:themeColor="text1"/>
        </w:rPr>
        <w:t xml:space="preserve">В.И. </w:t>
      </w:r>
      <w:proofErr w:type="spellStart"/>
      <w:r w:rsidRPr="00583A31">
        <w:rPr>
          <w:color w:val="000000" w:themeColor="text1"/>
        </w:rPr>
        <w:t>Денисов</w:t>
      </w:r>
      <w:r w:rsidR="004F1AD4" w:rsidRPr="00583A31">
        <w:rPr>
          <w:i/>
          <w:caps w:val="0"/>
          <w:color w:val="000000" w:themeColor="text1"/>
          <w:vertAlign w:val="superscript"/>
        </w:rPr>
        <w:t>a</w:t>
      </w:r>
      <w:proofErr w:type="spellEnd"/>
      <w:r w:rsidRPr="00583A31">
        <w:rPr>
          <w:color w:val="000000" w:themeColor="text1"/>
        </w:rPr>
        <w:t>, А.И. Кочегуров</w:t>
      </w:r>
      <w:r w:rsidR="004F1AD4" w:rsidRPr="00583A31">
        <w:rPr>
          <w:i/>
          <w:caps w:val="0"/>
          <w:color w:val="000000" w:themeColor="text1"/>
          <w:vertAlign w:val="superscript"/>
          <w:lang w:val="en-US"/>
        </w:rPr>
        <w:t>b</w:t>
      </w:r>
      <w:r w:rsidRPr="00583A31">
        <w:rPr>
          <w:color w:val="000000" w:themeColor="text1"/>
        </w:rPr>
        <w:t>, Н.Е. Семенченко</w:t>
      </w:r>
      <w:r w:rsidR="004F1AD4" w:rsidRPr="00583A31">
        <w:rPr>
          <w:i/>
          <w:caps w:val="0"/>
          <w:color w:val="000000" w:themeColor="text1"/>
          <w:vertAlign w:val="superscript"/>
          <w:lang w:val="en-US"/>
        </w:rPr>
        <w:t>c</w:t>
      </w:r>
      <w:r w:rsidRPr="00583A31">
        <w:rPr>
          <w:color w:val="000000" w:themeColor="text1"/>
        </w:rPr>
        <w:t xml:space="preserve">, </w:t>
      </w:r>
      <w:r w:rsidR="004F1AD4" w:rsidRPr="00583A31">
        <w:rPr>
          <w:color w:val="000000" w:themeColor="text1"/>
        </w:rPr>
        <w:br/>
      </w:r>
      <w:r w:rsidRPr="00583A31">
        <w:rPr>
          <w:color w:val="000000" w:themeColor="text1"/>
        </w:rPr>
        <w:t>Е.А. Андренкова</w:t>
      </w:r>
      <w:r w:rsidR="004F1AD4" w:rsidRPr="00583A31">
        <w:rPr>
          <w:i/>
          <w:caps w:val="0"/>
          <w:color w:val="000000" w:themeColor="text1"/>
          <w:vertAlign w:val="superscript"/>
          <w:lang w:val="en-US"/>
        </w:rPr>
        <w:t>d</w:t>
      </w:r>
    </w:p>
    <w:p w:rsidR="00DD1D90" w:rsidRPr="00583A31" w:rsidRDefault="00DD1D90" w:rsidP="004F1AD4">
      <w:pPr>
        <w:pStyle w:val="afff1"/>
        <w:rPr>
          <w:color w:val="000000" w:themeColor="text1"/>
        </w:rPr>
      </w:pPr>
      <w:r w:rsidRPr="00583A31">
        <w:rPr>
          <w:color w:val="000000" w:themeColor="text1"/>
        </w:rPr>
        <w:t>РФ, 634050, г. Томск, пр. Ленина, 30, Томский политехнический университет</w:t>
      </w:r>
    </w:p>
    <w:p w:rsidR="00DD1D90" w:rsidRPr="00583A31" w:rsidRDefault="00DD1D90" w:rsidP="004F1AD4">
      <w:pPr>
        <w:pStyle w:val="afff1"/>
        <w:rPr>
          <w:color w:val="000000" w:themeColor="text1"/>
          <w:sz w:val="8"/>
          <w:szCs w:val="8"/>
        </w:rPr>
      </w:pPr>
    </w:p>
    <w:p w:rsidR="00DD1D90" w:rsidRPr="00583A31" w:rsidRDefault="00DD1D90" w:rsidP="004F1AD4">
      <w:pPr>
        <w:pStyle w:val="afff1"/>
        <w:rPr>
          <w:color w:val="000000" w:themeColor="text1"/>
          <w:lang w:val="en-US"/>
        </w:rPr>
      </w:pPr>
      <w:proofErr w:type="gramStart"/>
      <w:r w:rsidRPr="00583A31">
        <w:rPr>
          <w:color w:val="000000" w:themeColor="text1"/>
          <w:vertAlign w:val="superscript"/>
          <w:lang w:val="en-US"/>
        </w:rPr>
        <w:t>a</w:t>
      </w:r>
      <w:proofErr w:type="gramEnd"/>
      <w:r w:rsidRPr="00583A31">
        <w:rPr>
          <w:color w:val="000000" w:themeColor="text1"/>
          <w:lang w:val="en-US"/>
        </w:rPr>
        <w:t xml:space="preserve"> vid3@tpu.ru</w:t>
      </w:r>
      <w:r w:rsidR="004F1AD4" w:rsidRPr="00583A31">
        <w:rPr>
          <w:color w:val="000000" w:themeColor="text1"/>
        </w:rPr>
        <w:t xml:space="preserve">     </w:t>
      </w:r>
      <w:r w:rsidRPr="00583A31">
        <w:rPr>
          <w:color w:val="000000" w:themeColor="text1"/>
          <w:vertAlign w:val="superscript"/>
          <w:lang w:val="en-US"/>
        </w:rPr>
        <w:t>b</w:t>
      </w:r>
      <w:r w:rsidRPr="00583A31">
        <w:rPr>
          <w:color w:val="000000" w:themeColor="text1"/>
          <w:lang w:val="en-US"/>
        </w:rPr>
        <w:t xml:space="preserve"> kaicc@tpu.ru</w:t>
      </w:r>
      <w:r w:rsidR="004F1AD4" w:rsidRPr="00583A31">
        <w:rPr>
          <w:color w:val="000000" w:themeColor="text1"/>
        </w:rPr>
        <w:t xml:space="preserve">     </w:t>
      </w:r>
      <w:r w:rsidRPr="00583A31">
        <w:rPr>
          <w:color w:val="000000" w:themeColor="text1"/>
          <w:vertAlign w:val="superscript"/>
          <w:lang w:val="en-US"/>
        </w:rPr>
        <w:t>c</w:t>
      </w:r>
      <w:r w:rsidRPr="00583A31">
        <w:rPr>
          <w:color w:val="000000" w:themeColor="text1"/>
          <w:lang w:val="en-US"/>
        </w:rPr>
        <w:t xml:space="preserve"> nes13@tpu.ru</w:t>
      </w:r>
      <w:r w:rsidR="004F1AD4" w:rsidRPr="00583A31">
        <w:rPr>
          <w:color w:val="000000" w:themeColor="text1"/>
        </w:rPr>
        <w:t xml:space="preserve">     </w:t>
      </w:r>
      <w:r w:rsidRPr="00583A31">
        <w:rPr>
          <w:color w:val="000000" w:themeColor="text1"/>
          <w:vertAlign w:val="superscript"/>
          <w:lang w:val="en-US"/>
        </w:rPr>
        <w:t>d</w:t>
      </w:r>
      <w:r w:rsidRPr="00583A31">
        <w:rPr>
          <w:color w:val="000000" w:themeColor="text1"/>
          <w:lang w:val="en-US"/>
        </w:rPr>
        <w:t xml:space="preserve"> eaz28@tpu.ru</w:t>
      </w:r>
    </w:p>
    <w:p w:rsidR="00DD1D90" w:rsidRPr="00583A31" w:rsidRDefault="00DD1D90" w:rsidP="004F1AD4">
      <w:pPr>
        <w:pStyle w:val="afff1"/>
        <w:rPr>
          <w:color w:val="000000" w:themeColor="text1"/>
          <w:sz w:val="14"/>
          <w:szCs w:val="20"/>
          <w:lang w:val="en-US"/>
        </w:rPr>
      </w:pPr>
    </w:p>
    <w:p w:rsidR="00DD1D90" w:rsidRPr="00583A31" w:rsidRDefault="00DD1D90" w:rsidP="004F1AD4">
      <w:pPr>
        <w:pStyle w:val="aff5"/>
        <w:rPr>
          <w:color w:val="000000" w:themeColor="text1"/>
          <w:spacing w:val="-2"/>
        </w:rPr>
      </w:pPr>
      <w:r w:rsidRPr="00583A31">
        <w:rPr>
          <w:color w:val="000000" w:themeColor="text1"/>
          <w:spacing w:val="-2"/>
        </w:rPr>
        <w:t>В настоящее время наблюдается устойчивая тенденция к внедрению искусственного интеллекта во все технологические направления. Она не обошла стороной и нефтегазовое дело, в котором сейчас происходит активное применение машинного обучения, а особенно нейронных сетей. Ранее нами был проведен анализ отечественных и зарубежных работ в этой сфере. В частности, рассматривались методы и алгоритмы на основе искусственного интеллекта, работающие с образцами пород. Результатом данного анализа стало заключение о том, что применение нейронных сетей для решения задач классификации и сегментации пород получает вс</w:t>
      </w:r>
      <w:r w:rsidR="00C339AA" w:rsidRPr="00583A31">
        <w:rPr>
          <w:color w:val="000000" w:themeColor="text1"/>
          <w:spacing w:val="-2"/>
        </w:rPr>
        <w:t>ё</w:t>
      </w:r>
      <w:r w:rsidRPr="00583A31">
        <w:rPr>
          <w:color w:val="000000" w:themeColor="text1"/>
          <w:spacing w:val="-2"/>
        </w:rPr>
        <w:t xml:space="preserve"> большее распространение. Кроме того, в рассмотренных работах были выявлены ограничения и недостатки использованных архитектур, отрицательно влияющие на эффективность получаемых моделей.</w:t>
      </w:r>
    </w:p>
    <w:p w:rsidR="00DD1D90" w:rsidRPr="00583A31" w:rsidRDefault="00DD1D90" w:rsidP="004F1AD4">
      <w:pPr>
        <w:pStyle w:val="aff5"/>
        <w:rPr>
          <w:color w:val="000000" w:themeColor="text1"/>
        </w:rPr>
      </w:pPr>
      <w:r w:rsidRPr="00583A31">
        <w:rPr>
          <w:color w:val="000000" w:themeColor="text1"/>
        </w:rPr>
        <w:t xml:space="preserve">В основе настоящей работы рассматривается задача модификации архитектуры сети </w:t>
      </w:r>
      <w:r w:rsidR="009274F2" w:rsidRPr="00583A31">
        <w:rPr>
          <w:color w:val="000000" w:themeColor="text1"/>
        </w:rPr>
        <w:br/>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для повышения эффективности работы с образцами пород. Предлагается изменить оригинальную архитектуру следующим образом: добавить промежуточные связи между слоями декодера для более точного переноса признаков разной степени абстракции; ввести остаточные блоки для решения проблемы затухания градиента; заменить 2</w:t>
      </w:r>
      <w:r w:rsidRPr="00583A31">
        <w:rPr>
          <w:color w:val="000000" w:themeColor="text1"/>
          <w:lang w:val="en-US"/>
        </w:rPr>
        <w:t>D</w:t>
      </w:r>
      <w:r w:rsidR="00C339AA" w:rsidRPr="00583A31">
        <w:rPr>
          <w:color w:val="000000" w:themeColor="text1"/>
        </w:rPr>
        <w:t>-све</w:t>
      </w:r>
      <w:r w:rsidRPr="00583A31">
        <w:rPr>
          <w:color w:val="000000" w:themeColor="text1"/>
        </w:rPr>
        <w:t xml:space="preserve">ртку на глубинно-разделяемую, что сделает модель легче и быстрее; внедрить механизмы внимания для увеличения точности работы сети. Указанные модификации, как показано в работе, позволяют достичь более </w:t>
      </w:r>
      <w:r w:rsidRPr="00583A31">
        <w:rPr>
          <w:color w:val="000000" w:themeColor="text1"/>
          <w:spacing w:val="-4"/>
        </w:rPr>
        <w:t>высоких показателей точности, устойчивости к переобучению и вычислительной эффективности.</w:t>
      </w:r>
      <w:r w:rsidRPr="00583A31">
        <w:rPr>
          <w:color w:val="000000" w:themeColor="text1"/>
        </w:rPr>
        <w:t xml:space="preserve"> Также рассм</w:t>
      </w:r>
      <w:r w:rsidR="00C339AA" w:rsidRPr="00583A31">
        <w:rPr>
          <w:color w:val="000000" w:themeColor="text1"/>
        </w:rPr>
        <w:t>атриваются</w:t>
      </w:r>
      <w:r w:rsidRPr="00583A31">
        <w:rPr>
          <w:color w:val="000000" w:themeColor="text1"/>
        </w:rPr>
        <w:t xml:space="preserve"> аспекты </w:t>
      </w:r>
      <w:proofErr w:type="spellStart"/>
      <w:r w:rsidRPr="00583A31">
        <w:rPr>
          <w:color w:val="000000" w:themeColor="text1"/>
        </w:rPr>
        <w:t>воспроизводимости</w:t>
      </w:r>
      <w:proofErr w:type="spellEnd"/>
      <w:r w:rsidRPr="00583A31">
        <w:rPr>
          <w:color w:val="000000" w:themeColor="text1"/>
        </w:rPr>
        <w:t xml:space="preserve">: сохранение лучших весов, ранняя остановка и метрические оценки результатов. Проведено сравнение оригинальной архитектуры </w:t>
      </w:r>
      <w:r w:rsidR="00C339AA" w:rsidRPr="00583A31">
        <w:rPr>
          <w:color w:val="000000" w:themeColor="text1"/>
        </w:rPr>
        <w:br/>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с модифицированной архитектурой на основании метрик </w:t>
      </w:r>
      <w:proofErr w:type="spellStart"/>
      <w:r w:rsidRPr="00583A31">
        <w:rPr>
          <w:color w:val="000000" w:themeColor="text1"/>
        </w:rPr>
        <w:t>Dice</w:t>
      </w:r>
      <w:proofErr w:type="spellEnd"/>
      <w:r w:rsidRPr="00583A31">
        <w:rPr>
          <w:color w:val="000000" w:themeColor="text1"/>
        </w:rPr>
        <w:t xml:space="preserve"> и </w:t>
      </w:r>
      <w:proofErr w:type="spellStart"/>
      <w:r w:rsidRPr="00583A31">
        <w:rPr>
          <w:color w:val="000000" w:themeColor="text1"/>
        </w:rPr>
        <w:t>IoU</w:t>
      </w:r>
      <w:proofErr w:type="spellEnd"/>
      <w:r w:rsidRPr="00583A31">
        <w:rPr>
          <w:color w:val="000000" w:themeColor="text1"/>
        </w:rPr>
        <w:t>. Результаты сравнения показали работоспособность и эффективность предлагаемой модификации, что в дальнейшем может быть использовано при решении задач классификации и сегментации на образцах пород.</w:t>
      </w:r>
    </w:p>
    <w:p w:rsidR="00DD1D90" w:rsidRPr="00583A31" w:rsidRDefault="00DD1D90" w:rsidP="004F1AD4">
      <w:pPr>
        <w:pStyle w:val="aff5"/>
        <w:rPr>
          <w:color w:val="000000" w:themeColor="text1"/>
          <w:sz w:val="12"/>
          <w:szCs w:val="8"/>
        </w:rPr>
      </w:pPr>
    </w:p>
    <w:p w:rsidR="00DD1D90" w:rsidRPr="00583A31" w:rsidRDefault="00DD1D90" w:rsidP="004F1AD4">
      <w:pPr>
        <w:pStyle w:val="aff5"/>
        <w:rPr>
          <w:color w:val="000000" w:themeColor="text1"/>
        </w:rPr>
      </w:pPr>
      <w:r w:rsidRPr="00583A31">
        <w:rPr>
          <w:b/>
          <w:color w:val="000000" w:themeColor="text1"/>
        </w:rPr>
        <w:t>Ключевые слова</w:t>
      </w:r>
      <w:r w:rsidRPr="00583A31">
        <w:rPr>
          <w:color w:val="000000" w:themeColor="text1"/>
        </w:rPr>
        <w:t xml:space="preserve">: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нейронные сети, сегментация пород, классификация пород, керн, модификация архитектуры, образцы пород, автоматизация анализа керна</w:t>
      </w:r>
    </w:p>
    <w:p w:rsidR="00DD1D90" w:rsidRPr="00583A31" w:rsidRDefault="00DD1D90" w:rsidP="00DD1D90">
      <w:pPr>
        <w:overflowPunct w:val="0"/>
        <w:autoSpaceDE w:val="0"/>
        <w:autoSpaceDN w:val="0"/>
        <w:adjustRightInd w:val="0"/>
        <w:jc w:val="left"/>
        <w:textAlignment w:val="baseline"/>
        <w:outlineLvl w:val="0"/>
        <w:rPr>
          <w:color w:val="000000" w:themeColor="text1"/>
          <w:sz w:val="20"/>
        </w:rPr>
      </w:pPr>
    </w:p>
    <w:p w:rsidR="00DD1D90" w:rsidRPr="00583A31" w:rsidRDefault="00DD1D90" w:rsidP="00FD7266">
      <w:pPr>
        <w:pStyle w:val="40"/>
        <w:spacing w:line="235" w:lineRule="auto"/>
        <w:rPr>
          <w:color w:val="000000" w:themeColor="text1"/>
        </w:rPr>
      </w:pPr>
      <w:r w:rsidRPr="00583A31">
        <w:rPr>
          <w:color w:val="000000" w:themeColor="text1"/>
        </w:rPr>
        <w:lastRenderedPageBreak/>
        <w:t>Введение</w:t>
      </w:r>
    </w:p>
    <w:p w:rsidR="00DD1D90" w:rsidRPr="00583A31" w:rsidRDefault="00DD1D90" w:rsidP="00FD7266">
      <w:pPr>
        <w:spacing w:line="235" w:lineRule="auto"/>
        <w:rPr>
          <w:color w:val="000000" w:themeColor="text1"/>
        </w:rPr>
      </w:pPr>
      <w:r w:rsidRPr="00583A31">
        <w:rPr>
          <w:color w:val="000000" w:themeColor="text1"/>
        </w:rPr>
        <w:t>В настоящее время применение методов машинного обучения для автоматизации работы набирает вс</w:t>
      </w:r>
      <w:r w:rsidR="00733A28" w:rsidRPr="00583A31">
        <w:rPr>
          <w:color w:val="000000" w:themeColor="text1"/>
        </w:rPr>
        <w:t>ё</w:t>
      </w:r>
      <w:r w:rsidRPr="00583A31">
        <w:rPr>
          <w:color w:val="000000" w:themeColor="text1"/>
        </w:rPr>
        <w:t xml:space="preserve"> большую популярность. Не исключением стали нефтегазовая и геологическая отрасли. В частности, нейронные сети здесь используются для анализа изображений пород в процессе исследования образцов керна.</w:t>
      </w:r>
    </w:p>
    <w:p w:rsidR="00DD1D90" w:rsidRPr="00583A31" w:rsidRDefault="00DD1D90" w:rsidP="00FD7266">
      <w:pPr>
        <w:spacing w:line="235" w:lineRule="auto"/>
        <w:rPr>
          <w:color w:val="000000" w:themeColor="text1"/>
        </w:rPr>
      </w:pPr>
      <w:r w:rsidRPr="00583A31">
        <w:rPr>
          <w:color w:val="000000" w:themeColor="text1"/>
        </w:rPr>
        <w:t>Керн – это горная порода, извлеченная из недр</w:t>
      </w:r>
      <w:r w:rsidR="00733A28" w:rsidRPr="00583A31">
        <w:rPr>
          <w:color w:val="000000" w:themeColor="text1"/>
        </w:rPr>
        <w:t>.</w:t>
      </w:r>
      <w:r w:rsidRPr="00583A31">
        <w:rPr>
          <w:color w:val="000000" w:themeColor="text1"/>
        </w:rPr>
        <w:t xml:space="preserve"> </w:t>
      </w:r>
      <w:r w:rsidR="00733A28" w:rsidRPr="00583A31">
        <w:rPr>
          <w:color w:val="000000" w:themeColor="text1"/>
        </w:rPr>
        <w:t>Ч</w:t>
      </w:r>
      <w:r w:rsidRPr="00583A31">
        <w:rPr>
          <w:color w:val="000000" w:themeColor="text1"/>
        </w:rPr>
        <w:t>асто на фотографиях он изображен уложенным в специальные коробки для транспортировки и хранения (рис. 1). Именно на основе анализа керна устанавливаются значения характеристик пласта и выводятся зависимости, позволяющие строить гидродинамические модели месторождений, без которых сейчас немыслим сам процесс разработки недр [1].</w:t>
      </w:r>
    </w:p>
    <w:p w:rsidR="00DD1D90" w:rsidRPr="00583A31" w:rsidRDefault="00DD1D90" w:rsidP="00FD7266">
      <w:pPr>
        <w:spacing w:line="235" w:lineRule="auto"/>
        <w:rPr>
          <w:color w:val="000000" w:themeColor="text1"/>
          <w:sz w:val="20"/>
        </w:rPr>
      </w:pPr>
    </w:p>
    <w:p w:rsidR="00DD1D90" w:rsidRPr="00583A31" w:rsidRDefault="00DD1D90" w:rsidP="00FD7266">
      <w:pPr>
        <w:pStyle w:val="afffffffa"/>
        <w:spacing w:line="235" w:lineRule="auto"/>
        <w:jc w:val="center"/>
        <w:rPr>
          <w:color w:val="000000" w:themeColor="text1"/>
          <w:sz w:val="20"/>
        </w:rPr>
      </w:pPr>
      <w:r w:rsidRPr="00583A31">
        <w:rPr>
          <w:noProof/>
          <w:color w:val="000000" w:themeColor="text1"/>
        </w:rPr>
        <w:drawing>
          <wp:inline distT="0" distB="0" distL="0" distR="0" wp14:anchorId="01AF4240" wp14:editId="3B8D434D">
            <wp:extent cx="3827417" cy="1704976"/>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875480" cy="1726386"/>
                    </a:xfrm>
                    <a:prstGeom prst="rect">
                      <a:avLst/>
                    </a:prstGeom>
                    <a:noFill/>
                    <a:ln>
                      <a:noFill/>
                    </a:ln>
                  </pic:spPr>
                </pic:pic>
              </a:graphicData>
            </a:graphic>
          </wp:inline>
        </w:drawing>
      </w:r>
    </w:p>
    <w:p w:rsidR="00DD1D90" w:rsidRPr="00583A31" w:rsidRDefault="00DD1D90" w:rsidP="00FD7266">
      <w:pPr>
        <w:pStyle w:val="afffff8"/>
        <w:spacing w:line="235" w:lineRule="auto"/>
        <w:rPr>
          <w:color w:val="000000" w:themeColor="text1"/>
        </w:rPr>
      </w:pPr>
      <w:r w:rsidRPr="00583A31">
        <w:rPr>
          <w:i/>
          <w:color w:val="000000" w:themeColor="text1"/>
        </w:rPr>
        <w:t>Рис. 1.</w:t>
      </w:r>
      <w:r w:rsidRPr="00583A31">
        <w:rPr>
          <w:color w:val="000000" w:themeColor="text1"/>
        </w:rPr>
        <w:t xml:space="preserve"> Архитектура оригинальной сети U-</w:t>
      </w:r>
      <w:proofErr w:type="spellStart"/>
      <w:r w:rsidRPr="00583A31">
        <w:rPr>
          <w:color w:val="000000" w:themeColor="text1"/>
        </w:rPr>
        <w:t>Net</w:t>
      </w:r>
      <w:proofErr w:type="spellEnd"/>
    </w:p>
    <w:p w:rsidR="00DD1D90" w:rsidRPr="00583A31" w:rsidRDefault="00DD1D90" w:rsidP="00FD7266">
      <w:pPr>
        <w:pStyle w:val="afffff8"/>
        <w:spacing w:line="235" w:lineRule="auto"/>
        <w:rPr>
          <w:color w:val="000000" w:themeColor="text1"/>
          <w:lang w:val="en-US"/>
        </w:rPr>
      </w:pPr>
      <w:r w:rsidRPr="00583A31">
        <w:rPr>
          <w:i/>
          <w:color w:val="000000" w:themeColor="text1"/>
          <w:lang w:val="en-US"/>
        </w:rPr>
        <w:t>Fig. 1.</w:t>
      </w:r>
      <w:r w:rsidRPr="00583A31">
        <w:rPr>
          <w:color w:val="000000" w:themeColor="text1"/>
          <w:lang w:val="en-US"/>
        </w:rPr>
        <w:t xml:space="preserve"> The architecture of the original U-Net network </w:t>
      </w:r>
    </w:p>
    <w:p w:rsidR="00DD1D90" w:rsidRPr="00583A31" w:rsidRDefault="00DD1D90" w:rsidP="00FD7266">
      <w:pPr>
        <w:spacing w:line="235" w:lineRule="auto"/>
        <w:rPr>
          <w:color w:val="000000" w:themeColor="text1"/>
        </w:rPr>
      </w:pPr>
      <w:r w:rsidRPr="00583A31">
        <w:rPr>
          <w:color w:val="000000" w:themeColor="text1"/>
        </w:rPr>
        <w:t>Изображения образцов керна позвол</w:t>
      </w:r>
      <w:r w:rsidR="00733A28" w:rsidRPr="00583A31">
        <w:rPr>
          <w:color w:val="000000" w:themeColor="text1"/>
        </w:rPr>
        <w:t>яют следующее.</w:t>
      </w:r>
    </w:p>
    <w:p w:rsidR="00DD1D90" w:rsidRPr="00583A31" w:rsidRDefault="00DD1D90" w:rsidP="00FD7266">
      <w:pPr>
        <w:pStyle w:val="a"/>
        <w:spacing w:line="235" w:lineRule="auto"/>
        <w:rPr>
          <w:color w:val="000000" w:themeColor="text1"/>
        </w:rPr>
      </w:pPr>
      <w:r w:rsidRPr="00583A31">
        <w:rPr>
          <w:color w:val="000000" w:themeColor="text1"/>
        </w:rPr>
        <w:t xml:space="preserve">Запечатлеть исходный вид и положение керна, что делает возможным восстановление информации об образце в случае его деформации/утраты </w:t>
      </w:r>
      <w:r w:rsidR="006765AB" w:rsidRPr="00583A31">
        <w:rPr>
          <w:color w:val="000000" w:themeColor="text1"/>
        </w:rPr>
        <w:br/>
      </w:r>
      <w:r w:rsidRPr="00583A31">
        <w:rPr>
          <w:color w:val="000000" w:themeColor="text1"/>
        </w:rPr>
        <w:t>по каким-либо причинам.</w:t>
      </w:r>
    </w:p>
    <w:p w:rsidR="00DD1D90" w:rsidRPr="00583A31" w:rsidRDefault="00DD1D90" w:rsidP="00FD7266">
      <w:pPr>
        <w:pStyle w:val="a"/>
        <w:spacing w:line="235" w:lineRule="auto"/>
        <w:rPr>
          <w:color w:val="000000" w:themeColor="text1"/>
        </w:rPr>
      </w:pPr>
      <w:r w:rsidRPr="00583A31">
        <w:rPr>
          <w:color w:val="000000" w:themeColor="text1"/>
        </w:rPr>
        <w:t>Получить представление о строении разреза скважины.</w:t>
      </w:r>
    </w:p>
    <w:p w:rsidR="00DD1D90" w:rsidRPr="00583A31" w:rsidRDefault="00DD1D90" w:rsidP="00FD7266">
      <w:pPr>
        <w:pStyle w:val="a"/>
        <w:spacing w:line="235" w:lineRule="auto"/>
        <w:rPr>
          <w:color w:val="000000" w:themeColor="text1"/>
        </w:rPr>
      </w:pPr>
      <w:r w:rsidRPr="00583A31">
        <w:rPr>
          <w:color w:val="000000" w:themeColor="text1"/>
        </w:rPr>
        <w:t xml:space="preserve">Сделать предположение о </w:t>
      </w:r>
      <w:proofErr w:type="spellStart"/>
      <w:r w:rsidRPr="00583A31">
        <w:rPr>
          <w:color w:val="000000" w:themeColor="text1"/>
        </w:rPr>
        <w:t>нефтенасыщенных</w:t>
      </w:r>
      <w:proofErr w:type="spellEnd"/>
      <w:r w:rsidRPr="00583A31">
        <w:rPr>
          <w:color w:val="000000" w:themeColor="text1"/>
        </w:rPr>
        <w:t xml:space="preserve"> интервалах</w:t>
      </w:r>
      <w:r w:rsidR="00733A28" w:rsidRPr="00583A31">
        <w:rPr>
          <w:color w:val="000000" w:themeColor="text1"/>
        </w:rPr>
        <w:t xml:space="preserve"> – это позволит</w:t>
      </w:r>
      <w:r w:rsidRPr="00583A31">
        <w:rPr>
          <w:color w:val="000000" w:themeColor="text1"/>
        </w:rPr>
        <w:t xml:space="preserve"> </w:t>
      </w:r>
      <w:r w:rsidR="00563562" w:rsidRPr="00583A31">
        <w:rPr>
          <w:color w:val="000000" w:themeColor="text1"/>
        </w:rPr>
        <w:t>дать</w:t>
      </w:r>
      <w:r w:rsidRPr="00583A31">
        <w:rPr>
          <w:color w:val="000000" w:themeColor="text1"/>
        </w:rPr>
        <w:t xml:space="preserve"> предварительное заключение о </w:t>
      </w:r>
      <w:proofErr w:type="spellStart"/>
      <w:r w:rsidRPr="00583A31">
        <w:rPr>
          <w:color w:val="000000" w:themeColor="text1"/>
        </w:rPr>
        <w:t>нефтенасыщенности</w:t>
      </w:r>
      <w:proofErr w:type="spellEnd"/>
      <w:r w:rsidRPr="00583A31">
        <w:rPr>
          <w:color w:val="000000" w:themeColor="text1"/>
        </w:rPr>
        <w:t>.</w:t>
      </w:r>
    </w:p>
    <w:p w:rsidR="00DD1D90" w:rsidRPr="00583A31" w:rsidRDefault="00DD1D90" w:rsidP="00FD7266">
      <w:pPr>
        <w:pStyle w:val="a"/>
        <w:spacing w:line="235" w:lineRule="auto"/>
        <w:rPr>
          <w:color w:val="000000" w:themeColor="text1"/>
        </w:rPr>
      </w:pPr>
      <w:r w:rsidRPr="00583A31">
        <w:rPr>
          <w:color w:val="000000" w:themeColor="text1"/>
        </w:rPr>
        <w:t>Определить маркирующие слои и стратиграфические границы.</w:t>
      </w:r>
    </w:p>
    <w:p w:rsidR="00DD1D90" w:rsidRPr="00583A31" w:rsidRDefault="00DD1D90" w:rsidP="00FD7266">
      <w:pPr>
        <w:pStyle w:val="a"/>
        <w:spacing w:line="235" w:lineRule="auto"/>
        <w:rPr>
          <w:color w:val="000000" w:themeColor="text1"/>
        </w:rPr>
      </w:pPr>
      <w:r w:rsidRPr="00583A31">
        <w:rPr>
          <w:color w:val="000000" w:themeColor="text1"/>
        </w:rPr>
        <w:t xml:space="preserve">Спрогнозировать распространение коллекторов и </w:t>
      </w:r>
      <w:proofErr w:type="spellStart"/>
      <w:r w:rsidRPr="00583A31">
        <w:rPr>
          <w:color w:val="000000" w:themeColor="text1"/>
        </w:rPr>
        <w:t>флюидоупоров</w:t>
      </w:r>
      <w:proofErr w:type="spellEnd"/>
      <w:r w:rsidRPr="00583A31">
        <w:rPr>
          <w:color w:val="000000" w:themeColor="text1"/>
        </w:rPr>
        <w:t xml:space="preserve"> и их свойства.</w:t>
      </w:r>
    </w:p>
    <w:p w:rsidR="00DD1D90" w:rsidRPr="00583A31" w:rsidRDefault="00DD1D90" w:rsidP="00FD7266">
      <w:pPr>
        <w:pStyle w:val="a"/>
        <w:spacing w:line="235" w:lineRule="auto"/>
        <w:rPr>
          <w:color w:val="000000" w:themeColor="text1"/>
        </w:rPr>
      </w:pPr>
      <w:r w:rsidRPr="00583A31">
        <w:rPr>
          <w:color w:val="000000" w:themeColor="text1"/>
        </w:rPr>
        <w:t>Получить представление о некоторых параметрах пород: текстур</w:t>
      </w:r>
      <w:r w:rsidR="00733A28" w:rsidRPr="00583A31">
        <w:rPr>
          <w:color w:val="000000" w:themeColor="text1"/>
        </w:rPr>
        <w:t>е</w:t>
      </w:r>
      <w:r w:rsidRPr="00583A31">
        <w:rPr>
          <w:color w:val="000000" w:themeColor="text1"/>
        </w:rPr>
        <w:t>, литологическ</w:t>
      </w:r>
      <w:r w:rsidR="00733A28" w:rsidRPr="00583A31">
        <w:rPr>
          <w:color w:val="000000" w:themeColor="text1"/>
        </w:rPr>
        <w:t>ой</w:t>
      </w:r>
      <w:r w:rsidRPr="00583A31">
        <w:rPr>
          <w:color w:val="000000" w:themeColor="text1"/>
        </w:rPr>
        <w:t xml:space="preserve"> разност</w:t>
      </w:r>
      <w:r w:rsidR="00733A28" w:rsidRPr="00583A31">
        <w:rPr>
          <w:color w:val="000000" w:themeColor="text1"/>
        </w:rPr>
        <w:t>и</w:t>
      </w:r>
      <w:r w:rsidRPr="00583A31">
        <w:rPr>
          <w:color w:val="000000" w:themeColor="text1"/>
        </w:rPr>
        <w:t>, структур</w:t>
      </w:r>
      <w:r w:rsidR="00733A28" w:rsidRPr="00583A31">
        <w:rPr>
          <w:color w:val="000000" w:themeColor="text1"/>
        </w:rPr>
        <w:t>е</w:t>
      </w:r>
      <w:r w:rsidRPr="00583A31">
        <w:rPr>
          <w:color w:val="000000" w:themeColor="text1"/>
        </w:rPr>
        <w:t xml:space="preserve">, а также об их </w:t>
      </w:r>
      <w:proofErr w:type="spellStart"/>
      <w:r w:rsidRPr="00583A31">
        <w:rPr>
          <w:color w:val="000000" w:themeColor="text1"/>
        </w:rPr>
        <w:t>гелого</w:t>
      </w:r>
      <w:proofErr w:type="spellEnd"/>
      <w:r w:rsidRPr="00583A31">
        <w:rPr>
          <w:color w:val="000000" w:themeColor="text1"/>
        </w:rPr>
        <w:t>-физических характеристиках.</w:t>
      </w:r>
    </w:p>
    <w:p w:rsidR="00DD1D90" w:rsidRPr="00583A31" w:rsidRDefault="00DD1D90" w:rsidP="00FD7266">
      <w:pPr>
        <w:pStyle w:val="a"/>
        <w:spacing w:line="235" w:lineRule="auto"/>
        <w:rPr>
          <w:color w:val="000000" w:themeColor="text1"/>
        </w:rPr>
      </w:pPr>
      <w:r w:rsidRPr="00583A31">
        <w:rPr>
          <w:color w:val="000000" w:themeColor="text1"/>
        </w:rPr>
        <w:t xml:space="preserve">Перечисленные выше данные позволяют сформировать базу, которая </w:t>
      </w:r>
      <w:r w:rsidR="006765AB" w:rsidRPr="00583A31">
        <w:rPr>
          <w:color w:val="000000" w:themeColor="text1"/>
        </w:rPr>
        <w:br/>
      </w:r>
      <w:r w:rsidRPr="00583A31">
        <w:rPr>
          <w:color w:val="000000" w:themeColor="text1"/>
        </w:rPr>
        <w:t>в последующем позволит подбирать месторождения-аналоги по параметрам керна.</w:t>
      </w:r>
    </w:p>
    <w:p w:rsidR="00DD1D90" w:rsidRPr="00583A31" w:rsidRDefault="00DD1D90" w:rsidP="00FD7266">
      <w:pPr>
        <w:spacing w:line="235" w:lineRule="auto"/>
        <w:rPr>
          <w:color w:val="000000" w:themeColor="text1"/>
        </w:rPr>
      </w:pPr>
      <w:r w:rsidRPr="00583A31">
        <w:rPr>
          <w:color w:val="000000" w:themeColor="text1"/>
        </w:rPr>
        <w:t>Главная цель анализа керна – получение данных о недрах. Проведенные исследования породы дают возможность говорить о строении геологического разреза, геолого-физических характеристиках объекта и составе пород, геохимических показателях и насыщении пластов, а также о положении стратиграфических границ, реперных слоев и нахождении коллекторов [1].</w:t>
      </w:r>
    </w:p>
    <w:p w:rsidR="00DD1D90" w:rsidRPr="00583A31" w:rsidRDefault="00DD1D90" w:rsidP="006765AB">
      <w:pPr>
        <w:rPr>
          <w:color w:val="000000" w:themeColor="text1"/>
        </w:rPr>
      </w:pPr>
      <w:r w:rsidRPr="00583A31">
        <w:rPr>
          <w:color w:val="000000" w:themeColor="text1"/>
        </w:rPr>
        <w:lastRenderedPageBreak/>
        <w:t xml:space="preserve">Таким образом, керн является крайне важным источником информации, который оказывает сильное влияние на способ разработки месторождения. Изображения пород представляют </w:t>
      </w:r>
      <w:r w:rsidR="00733A28" w:rsidRPr="00583A31">
        <w:rPr>
          <w:color w:val="000000" w:themeColor="text1"/>
        </w:rPr>
        <w:t>собой</w:t>
      </w:r>
      <w:r w:rsidRPr="00583A31">
        <w:rPr>
          <w:color w:val="000000" w:themeColor="text1"/>
        </w:rPr>
        <w:t xml:space="preserve"> один из основных источников информации для проведения литолого-фациального анализа на ранних этапах разработки. Кроме прочего, по фотографиям керна можно провести реконструкцию условий осадконакопления.</w:t>
      </w:r>
    </w:p>
    <w:p w:rsidR="00DD1D90" w:rsidRPr="00583A31" w:rsidRDefault="00DD1D90" w:rsidP="006765AB">
      <w:pPr>
        <w:rPr>
          <w:color w:val="000000" w:themeColor="text1"/>
        </w:rPr>
      </w:pPr>
      <w:r w:rsidRPr="00583A31">
        <w:rPr>
          <w:color w:val="000000" w:themeColor="text1"/>
        </w:rPr>
        <w:t xml:space="preserve">В общем случае можно сказать, что исследование керна является эффективным инструментом прогноза геологического разреза, решению задач которого посвящено достаточно большое число работ, в том числе на основе результатов </w:t>
      </w:r>
      <w:proofErr w:type="spellStart"/>
      <w:r w:rsidRPr="00583A31">
        <w:rPr>
          <w:color w:val="000000" w:themeColor="text1"/>
        </w:rPr>
        <w:t>фазочастотного</w:t>
      </w:r>
      <w:proofErr w:type="spellEnd"/>
      <w:r w:rsidRPr="00583A31">
        <w:rPr>
          <w:color w:val="000000" w:themeColor="text1"/>
        </w:rPr>
        <w:t xml:space="preserve"> прослеживания сейсмических волн [2–4]. Бесспорным лидером в такого рода автоматизации являются </w:t>
      </w:r>
      <w:proofErr w:type="spellStart"/>
      <w:r w:rsidRPr="00583A31">
        <w:rPr>
          <w:color w:val="000000" w:themeColor="text1"/>
        </w:rPr>
        <w:t>сверточные</w:t>
      </w:r>
      <w:proofErr w:type="spellEnd"/>
      <w:r w:rsidRPr="00583A31">
        <w:rPr>
          <w:color w:val="000000" w:themeColor="text1"/>
        </w:rPr>
        <w:t xml:space="preserve"> нейронные сети. Ранее авторами настоящего исследования уже был </w:t>
      </w:r>
      <w:r w:rsidR="00733A28" w:rsidRPr="00583A31">
        <w:rPr>
          <w:color w:val="000000" w:themeColor="text1"/>
        </w:rPr>
        <w:t>выполнен</w:t>
      </w:r>
      <w:r w:rsidRPr="00583A31">
        <w:rPr>
          <w:color w:val="000000" w:themeColor="text1"/>
        </w:rPr>
        <w:t xml:space="preserve"> анализ существующих работ </w:t>
      </w:r>
      <w:r w:rsidR="00733A28" w:rsidRPr="00583A31">
        <w:rPr>
          <w:color w:val="000000" w:themeColor="text1"/>
        </w:rPr>
        <w:t>по применению</w:t>
      </w:r>
      <w:r w:rsidRPr="00583A31">
        <w:rPr>
          <w:color w:val="000000" w:themeColor="text1"/>
        </w:rPr>
        <w:t xml:space="preserve"> методов машинного обучения для классификации образцов пород [</w:t>
      </w:r>
      <w:r w:rsidR="009274F2" w:rsidRPr="00583A31">
        <w:rPr>
          <w:color w:val="000000" w:themeColor="text1"/>
        </w:rPr>
        <w:t xml:space="preserve">5, </w:t>
      </w:r>
      <w:r w:rsidRPr="00583A31">
        <w:rPr>
          <w:color w:val="000000" w:themeColor="text1"/>
        </w:rPr>
        <w:t>6]. В результате было выявлено, что для обучения модели используются уже существующие архитектуры нейронных сетей без каких-либо изменений. В то же время авторы работ [7</w:t>
      </w:r>
      <w:r w:rsidR="009274F2" w:rsidRPr="00583A31">
        <w:rPr>
          <w:color w:val="000000" w:themeColor="text1"/>
        </w:rPr>
        <w:t>–</w:t>
      </w:r>
      <w:r w:rsidRPr="00583A31">
        <w:rPr>
          <w:color w:val="000000" w:themeColor="text1"/>
        </w:rPr>
        <w:t>15] сталкиваются с такими проблемами</w:t>
      </w:r>
      <w:r w:rsidR="00733A28" w:rsidRPr="00583A31">
        <w:rPr>
          <w:color w:val="000000" w:themeColor="text1"/>
        </w:rPr>
        <w:t>,</w:t>
      </w:r>
      <w:r w:rsidRPr="00583A31">
        <w:rPr>
          <w:color w:val="000000" w:themeColor="text1"/>
        </w:rPr>
        <w:t xml:space="preserve"> как неравномерность и малый размер обучающей выборки, недостаточная скорость и точность работы модели на образцах пород, сложности при подборе </w:t>
      </w:r>
      <w:proofErr w:type="spellStart"/>
      <w:r w:rsidRPr="00583A31">
        <w:rPr>
          <w:color w:val="000000" w:themeColor="text1"/>
        </w:rPr>
        <w:t>гиперпараметров</w:t>
      </w:r>
      <w:proofErr w:type="spellEnd"/>
      <w:r w:rsidRPr="00583A31">
        <w:rPr>
          <w:color w:val="000000" w:themeColor="text1"/>
        </w:rPr>
        <w:t>.</w:t>
      </w:r>
    </w:p>
    <w:p w:rsidR="00DD1D90" w:rsidRPr="00583A31" w:rsidRDefault="00DD1D90" w:rsidP="006765AB">
      <w:pPr>
        <w:rPr>
          <w:color w:val="000000" w:themeColor="text1"/>
        </w:rPr>
      </w:pPr>
      <w:r w:rsidRPr="00583A31">
        <w:rPr>
          <w:color w:val="000000" w:themeColor="text1"/>
        </w:rPr>
        <w:t xml:space="preserve">В </w:t>
      </w:r>
      <w:r w:rsidR="00733A28" w:rsidRPr="00583A31">
        <w:rPr>
          <w:color w:val="000000" w:themeColor="text1"/>
        </w:rPr>
        <w:t>настоящей</w:t>
      </w:r>
      <w:r w:rsidRPr="00583A31">
        <w:rPr>
          <w:color w:val="000000" w:themeColor="text1"/>
        </w:rPr>
        <w:t xml:space="preserve"> статье предложено решение названных проблем пут</w:t>
      </w:r>
      <w:r w:rsidR="006765AB" w:rsidRPr="00583A31">
        <w:rPr>
          <w:color w:val="000000" w:themeColor="text1"/>
        </w:rPr>
        <w:t>е</w:t>
      </w:r>
      <w:r w:rsidRPr="00583A31">
        <w:rPr>
          <w:color w:val="000000" w:themeColor="text1"/>
        </w:rPr>
        <w:t xml:space="preserve">м модификации архитектуры сети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показавшей наиболее точные результаты. </w:t>
      </w:r>
      <w:r w:rsidR="006765AB" w:rsidRPr="00583A31">
        <w:rPr>
          <w:color w:val="000000" w:themeColor="text1"/>
        </w:rPr>
        <w:br/>
      </w:r>
      <w:r w:rsidR="00733A28" w:rsidRPr="00583A31">
        <w:rPr>
          <w:color w:val="000000" w:themeColor="text1"/>
        </w:rPr>
        <w:t>В то же время</w:t>
      </w:r>
      <w:r w:rsidRPr="00583A31">
        <w:rPr>
          <w:color w:val="000000" w:themeColor="text1"/>
        </w:rPr>
        <w:t xml:space="preserve"> у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есть свои ограничения, связанные с недостаточной выразительностью признаков на глубинных уровнях, </w:t>
      </w:r>
      <w:r w:rsidR="00733A28" w:rsidRPr="00583A31">
        <w:rPr>
          <w:color w:val="000000" w:themeColor="text1"/>
        </w:rPr>
        <w:t xml:space="preserve">с </w:t>
      </w:r>
      <w:r w:rsidRPr="00583A31">
        <w:rPr>
          <w:color w:val="000000" w:themeColor="text1"/>
        </w:rPr>
        <w:t xml:space="preserve">потенциальным переобучением и высокой вычислительной сложностью. Целью настоящей работы является модифицированная архитектура сети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отличающаяся от оригинальной большей эффективностью при работе с образцами пород.</w:t>
      </w:r>
    </w:p>
    <w:p w:rsidR="00DD1D90" w:rsidRPr="00583A31" w:rsidRDefault="00DD1D90" w:rsidP="006765AB">
      <w:pPr>
        <w:rPr>
          <w:color w:val="000000" w:themeColor="text1"/>
        </w:rPr>
      </w:pPr>
      <w:r w:rsidRPr="00583A31">
        <w:rPr>
          <w:color w:val="000000" w:themeColor="text1"/>
        </w:rPr>
        <w:t xml:space="preserve">Для решения </w:t>
      </w:r>
      <w:r w:rsidR="00733A28" w:rsidRPr="00583A31">
        <w:rPr>
          <w:color w:val="000000" w:themeColor="text1"/>
        </w:rPr>
        <w:t>этой</w:t>
      </w:r>
      <w:r w:rsidRPr="00583A31">
        <w:rPr>
          <w:color w:val="000000" w:themeColor="text1"/>
        </w:rPr>
        <w:t xml:space="preserve"> задачи были внесены следующие изменения в архитектуру сети: добавлены промежуточные связи между слоями декодера для более точного переноса признаков разной степени абстракции; введены остаточные блоки для решения проблемы зату</w:t>
      </w:r>
      <w:r w:rsidR="00733A28" w:rsidRPr="00583A31">
        <w:rPr>
          <w:color w:val="000000" w:themeColor="text1"/>
        </w:rPr>
        <w:t>хания градиента; 2D-све</w:t>
      </w:r>
      <w:r w:rsidRPr="00583A31">
        <w:rPr>
          <w:color w:val="000000" w:themeColor="text1"/>
        </w:rPr>
        <w:t xml:space="preserve">ртка </w:t>
      </w:r>
      <w:r w:rsidR="00733A28" w:rsidRPr="00583A31">
        <w:rPr>
          <w:color w:val="000000" w:themeColor="text1"/>
        </w:rPr>
        <w:t xml:space="preserve">заменена </w:t>
      </w:r>
      <w:r w:rsidRPr="00583A31">
        <w:rPr>
          <w:color w:val="000000" w:themeColor="text1"/>
        </w:rPr>
        <w:t>на глубинно-разделяемую, чтобы сделать модель легче и быстрее; внедрены механизмы внимания для увеличения точности работы сети.</w:t>
      </w:r>
    </w:p>
    <w:p w:rsidR="00DD1D90" w:rsidRPr="00583A31" w:rsidRDefault="00DD1D90" w:rsidP="009274F2">
      <w:pPr>
        <w:rPr>
          <w:color w:val="000000" w:themeColor="text1"/>
        </w:rPr>
      </w:pPr>
      <w:r w:rsidRPr="00583A31">
        <w:rPr>
          <w:color w:val="000000" w:themeColor="text1"/>
        </w:rPr>
        <w:t xml:space="preserve">Эффективность вносимых изменений была проверена посредством вычисления метрик </w:t>
      </w:r>
      <w:proofErr w:type="spellStart"/>
      <w:r w:rsidRPr="00583A31">
        <w:rPr>
          <w:color w:val="000000" w:themeColor="text1"/>
        </w:rPr>
        <w:t>Dice</w:t>
      </w:r>
      <w:proofErr w:type="spellEnd"/>
      <w:r w:rsidRPr="00583A31">
        <w:rPr>
          <w:color w:val="000000" w:themeColor="text1"/>
        </w:rPr>
        <w:t xml:space="preserve"> и </w:t>
      </w:r>
      <w:proofErr w:type="spellStart"/>
      <w:r w:rsidRPr="00583A31">
        <w:rPr>
          <w:color w:val="000000" w:themeColor="text1"/>
        </w:rPr>
        <w:t>IoU</w:t>
      </w:r>
      <w:proofErr w:type="spellEnd"/>
      <w:r w:rsidRPr="00583A31">
        <w:rPr>
          <w:color w:val="000000" w:themeColor="text1"/>
        </w:rPr>
        <w:t>, что позволило сделать заключение о применимости модифицированный архитектуры.</w:t>
      </w:r>
    </w:p>
    <w:p w:rsidR="00DD1D90" w:rsidRPr="00583A31" w:rsidRDefault="00DD1D90" w:rsidP="006765AB">
      <w:pPr>
        <w:pStyle w:val="40"/>
        <w:rPr>
          <w:color w:val="000000" w:themeColor="text1"/>
        </w:rPr>
      </w:pPr>
      <w:r w:rsidRPr="00583A31">
        <w:rPr>
          <w:color w:val="000000" w:themeColor="text1"/>
        </w:rPr>
        <w:t>1. ОБЗОР ОРИГИНАЛЬНОЙ АРХИТЕКТУРЫ U-NET</w:t>
      </w:r>
    </w:p>
    <w:p w:rsidR="00DD1D90" w:rsidRPr="00583A31" w:rsidRDefault="00DD1D90" w:rsidP="006765AB">
      <w:pPr>
        <w:rPr>
          <w:color w:val="000000" w:themeColor="text1"/>
        </w:rPr>
      </w:pPr>
      <w:r w:rsidRPr="00583A31">
        <w:rPr>
          <w:color w:val="000000" w:themeColor="text1"/>
        </w:rPr>
        <w:t xml:space="preserve">В настоящее время </w:t>
      </w:r>
      <w:r w:rsidR="00733A28" w:rsidRPr="00583A31">
        <w:rPr>
          <w:color w:val="000000" w:themeColor="text1"/>
        </w:rPr>
        <w:t xml:space="preserve">архитектура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является стандартом для задач сегментации и классификации изображений и очень часто применяется для медицинских исследований, где требуется учитывать множество признаков. </w:t>
      </w:r>
      <w:r w:rsidR="00733A28" w:rsidRPr="00583A31">
        <w:rPr>
          <w:color w:val="000000" w:themeColor="text1"/>
        </w:rPr>
        <w:br/>
        <w:t>Эта архитектура состоит из двух</w:t>
      </w:r>
      <w:r w:rsidRPr="00583A31">
        <w:rPr>
          <w:color w:val="000000" w:themeColor="text1"/>
        </w:rPr>
        <w:t xml:space="preserve"> частей: «сужающегося» пути, называемого </w:t>
      </w:r>
      <w:proofErr w:type="spellStart"/>
      <w:r w:rsidRPr="00583A31">
        <w:rPr>
          <w:color w:val="000000" w:themeColor="text1"/>
        </w:rPr>
        <w:t>энкодером</w:t>
      </w:r>
      <w:proofErr w:type="spellEnd"/>
      <w:r w:rsidRPr="00583A31">
        <w:rPr>
          <w:color w:val="000000" w:themeColor="text1"/>
        </w:rPr>
        <w:t>, и «расширяющегося» пути, называемого декодером. Если взглянуть на визуальное отображение этой архитектуры (рис. 2), то она напоминает латинскую «</w:t>
      </w:r>
      <w:r w:rsidRPr="00583A31">
        <w:rPr>
          <w:color w:val="000000" w:themeColor="text1"/>
          <w:lang w:val="en-US"/>
        </w:rPr>
        <w:t>U</w:t>
      </w:r>
      <w:r w:rsidRPr="00583A31">
        <w:rPr>
          <w:color w:val="000000" w:themeColor="text1"/>
        </w:rPr>
        <w:t xml:space="preserve">», откуда и взялось ее название [16]. </w:t>
      </w:r>
      <w:proofErr w:type="spellStart"/>
      <w:r w:rsidRPr="00583A31">
        <w:rPr>
          <w:color w:val="000000" w:themeColor="text1"/>
        </w:rPr>
        <w:t>Энкодер</w:t>
      </w:r>
      <w:proofErr w:type="spellEnd"/>
      <w:r w:rsidRPr="00583A31">
        <w:rPr>
          <w:color w:val="000000" w:themeColor="text1"/>
        </w:rPr>
        <w:t xml:space="preserve"> постепенно уменьшает пространственное разрешение, увеличивая глубину признаков, в то время как декодер повышает разрешение и сшивает низкоуровневую и высокоуровневую информацию.</w:t>
      </w:r>
    </w:p>
    <w:p w:rsidR="00DD1D90" w:rsidRPr="00583A31" w:rsidRDefault="00DD1D90" w:rsidP="006765AB">
      <w:pPr>
        <w:rPr>
          <w:color w:val="000000" w:themeColor="text1"/>
        </w:rPr>
      </w:pPr>
      <w:r w:rsidRPr="00583A31">
        <w:rPr>
          <w:color w:val="000000" w:themeColor="text1"/>
        </w:rPr>
        <w:lastRenderedPageBreak/>
        <w:t xml:space="preserve">Принцип работы </w:t>
      </w:r>
      <w:proofErr w:type="spellStart"/>
      <w:r w:rsidRPr="00583A31">
        <w:rPr>
          <w:color w:val="000000" w:themeColor="text1"/>
        </w:rPr>
        <w:t>энкодера</w:t>
      </w:r>
      <w:proofErr w:type="spellEnd"/>
      <w:r w:rsidRPr="00583A31">
        <w:rPr>
          <w:color w:val="000000" w:themeColor="text1"/>
        </w:rPr>
        <w:t xml:space="preserve"> и декодера в </w:t>
      </w:r>
      <w:r w:rsidR="00733A28" w:rsidRPr="00583A31">
        <w:rPr>
          <w:color w:val="000000" w:themeColor="text1"/>
        </w:rPr>
        <w:t>этой</w:t>
      </w:r>
      <w:r w:rsidRPr="00583A31">
        <w:rPr>
          <w:color w:val="000000" w:themeColor="text1"/>
        </w:rPr>
        <w:t xml:space="preserve"> архитектуре выглядит следующим образом: пусть входное изображение имеет </w:t>
      </w:r>
      <w:proofErr w:type="gramStart"/>
      <w:r w:rsidRPr="00583A31">
        <w:rPr>
          <w:color w:val="000000" w:themeColor="text1"/>
        </w:rPr>
        <w:t>размер</w:t>
      </w:r>
      <w:r w:rsidR="00733A28" w:rsidRPr="00583A31">
        <w:rPr>
          <w:color w:val="000000" w:themeColor="text1"/>
        </w:rPr>
        <w:t>ы</w:t>
      </w:r>
      <w:r w:rsidRPr="00583A31">
        <w:rPr>
          <w:color w:val="000000" w:themeColor="text1"/>
        </w:rPr>
        <w:t xml:space="preserve"> </w:t>
      </w:r>
      <w:r w:rsidR="006765AB" w:rsidRPr="00583A31">
        <w:rPr>
          <w:color w:val="000000" w:themeColor="text1"/>
          <w:position w:val="-8"/>
        </w:rPr>
        <w:object w:dxaOrig="639"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9pt;height:14.4pt" o:ole="">
            <v:imagedata r:id="rId9" o:title=""/>
          </v:shape>
          <o:OLEObject Type="Embed" ProgID="Equation.DSMT4" ShapeID="_x0000_i1025" DrawAspect="Content" ObjectID="_1811061350" r:id="rId10"/>
        </w:object>
      </w:r>
      <w:r w:rsidR="00733A28" w:rsidRPr="00583A31">
        <w:rPr>
          <w:color w:val="000000" w:themeColor="text1"/>
        </w:rPr>
        <w:t xml:space="preserve"> применение</w:t>
      </w:r>
      <w:proofErr w:type="gramEnd"/>
      <w:r w:rsidR="00733A28" w:rsidRPr="00583A31">
        <w:rPr>
          <w:color w:val="000000" w:themeColor="text1"/>
        </w:rPr>
        <w:t xml:space="preserve"> све</w:t>
      </w:r>
      <w:r w:rsidRPr="00583A31">
        <w:rPr>
          <w:color w:val="000000" w:themeColor="text1"/>
        </w:rPr>
        <w:t xml:space="preserve">рток и </w:t>
      </w:r>
      <w:proofErr w:type="spellStart"/>
      <w:r w:rsidRPr="00583A31">
        <w:rPr>
          <w:color w:val="000000" w:themeColor="text1"/>
        </w:rPr>
        <w:t>пуллинга</w:t>
      </w:r>
      <w:proofErr w:type="spellEnd"/>
      <w:r w:rsidRPr="00583A31">
        <w:rPr>
          <w:color w:val="000000" w:themeColor="text1"/>
        </w:rPr>
        <w:t xml:space="preserve"> в </w:t>
      </w:r>
      <w:proofErr w:type="spellStart"/>
      <w:r w:rsidRPr="00583A31">
        <w:rPr>
          <w:color w:val="000000" w:themeColor="text1"/>
        </w:rPr>
        <w:t>энкодере</w:t>
      </w:r>
      <w:proofErr w:type="spellEnd"/>
      <w:r w:rsidRPr="00583A31">
        <w:rPr>
          <w:color w:val="000000" w:themeColor="text1"/>
        </w:rPr>
        <w:t xml:space="preserve"> уменьшает размерность карты признаков </w:t>
      </w:r>
      <w:r w:rsidR="00733A28" w:rsidRPr="00583A31">
        <w:rPr>
          <w:color w:val="000000" w:themeColor="text1"/>
        </w:rPr>
        <w:br/>
      </w:r>
      <w:r w:rsidRPr="00583A31">
        <w:rPr>
          <w:color w:val="000000" w:themeColor="text1"/>
        </w:rPr>
        <w:t xml:space="preserve">в 2 раза на каждом уровне. Допустим, после нескольких уровней вниз </w:t>
      </w:r>
      <w:proofErr w:type="spellStart"/>
      <w:r w:rsidRPr="00583A31">
        <w:rPr>
          <w:color w:val="000000" w:themeColor="text1"/>
        </w:rPr>
        <w:t>семплирования</w:t>
      </w:r>
      <w:proofErr w:type="spellEnd"/>
      <w:r w:rsidRPr="00583A31">
        <w:rPr>
          <w:color w:val="000000" w:themeColor="text1"/>
        </w:rPr>
        <w:t xml:space="preserve"> размер </w:t>
      </w:r>
      <w:proofErr w:type="gramStart"/>
      <w:r w:rsidRPr="00583A31">
        <w:rPr>
          <w:color w:val="000000" w:themeColor="text1"/>
        </w:rPr>
        <w:t xml:space="preserve">становится </w:t>
      </w:r>
      <w:r w:rsidR="00733A28" w:rsidRPr="00583A31">
        <w:rPr>
          <w:color w:val="000000" w:themeColor="text1"/>
          <w:position w:val="-26"/>
        </w:rPr>
        <w:object w:dxaOrig="660" w:dyaOrig="620">
          <v:shape id="_x0000_i1026" type="#_x0000_t75" style="width:32.9pt;height:30.85pt" o:ole="">
            <v:imagedata r:id="rId11" o:title=""/>
          </v:shape>
          <o:OLEObject Type="Embed" ProgID="Equation.DSMT4" ShapeID="_x0000_i1026" DrawAspect="Content" ObjectID="_1811061351" r:id="rId12"/>
        </w:object>
      </w:r>
      <w:r w:rsidR="006765AB" w:rsidRPr="00583A31">
        <w:rPr>
          <w:color w:val="000000" w:themeColor="text1"/>
        </w:rPr>
        <w:t>.</w:t>
      </w:r>
      <w:proofErr w:type="gramEnd"/>
      <w:r w:rsidRPr="00583A31">
        <w:rPr>
          <w:color w:val="000000" w:themeColor="text1"/>
        </w:rPr>
        <w:t xml:space="preserve"> Декодер обратно повышает разрешение, используя транспонированные св</w:t>
      </w:r>
      <w:r w:rsidR="00733A28" w:rsidRPr="00583A31">
        <w:rPr>
          <w:color w:val="000000" w:themeColor="text1"/>
        </w:rPr>
        <w:t>е</w:t>
      </w:r>
      <w:r w:rsidRPr="00583A31">
        <w:rPr>
          <w:color w:val="000000" w:themeColor="text1"/>
        </w:rPr>
        <w:t>ртки</w:t>
      </w:r>
      <w:r w:rsidR="00733A28" w:rsidRPr="00583A31">
        <w:rPr>
          <w:color w:val="000000" w:themeColor="text1"/>
        </w:rPr>
        <w:t>,</w:t>
      </w:r>
      <w:r w:rsidRPr="00583A31">
        <w:rPr>
          <w:color w:val="000000" w:themeColor="text1"/>
        </w:rPr>
        <w:t xml:space="preserve"> или </w:t>
      </w:r>
      <w:proofErr w:type="spellStart"/>
      <w:r w:rsidRPr="00583A31">
        <w:rPr>
          <w:color w:val="000000" w:themeColor="text1"/>
        </w:rPr>
        <w:t>апсемплинг</w:t>
      </w:r>
      <w:proofErr w:type="spellEnd"/>
      <w:r w:rsidRPr="00583A31">
        <w:rPr>
          <w:color w:val="000000" w:themeColor="text1"/>
        </w:rPr>
        <w:t xml:space="preserve">, и объединяет их с соответствующими слоями </w:t>
      </w:r>
      <w:proofErr w:type="spellStart"/>
      <w:r w:rsidRPr="00583A31">
        <w:rPr>
          <w:color w:val="000000" w:themeColor="text1"/>
        </w:rPr>
        <w:t>энкодера</w:t>
      </w:r>
      <w:proofErr w:type="spellEnd"/>
      <w:r w:rsidRPr="00583A31">
        <w:rPr>
          <w:color w:val="000000" w:themeColor="text1"/>
        </w:rPr>
        <w:t>. Для задачи сегментации, например, итоговое представление да</w:t>
      </w:r>
      <w:r w:rsidR="00733A28" w:rsidRPr="00583A31">
        <w:rPr>
          <w:color w:val="000000" w:themeColor="text1"/>
        </w:rPr>
        <w:t>е</w:t>
      </w:r>
      <w:r w:rsidRPr="00583A31">
        <w:rPr>
          <w:color w:val="000000" w:themeColor="text1"/>
        </w:rPr>
        <w:t>т бинарную маску сегментации с тем же пространственным разрешением, что и исходное изображение.</w:t>
      </w:r>
    </w:p>
    <w:p w:rsidR="006765AB" w:rsidRPr="00583A31" w:rsidRDefault="006765AB" w:rsidP="006765AB">
      <w:pPr>
        <w:rPr>
          <w:color w:val="000000" w:themeColor="text1"/>
          <w:sz w:val="20"/>
        </w:rPr>
      </w:pPr>
    </w:p>
    <w:p w:rsidR="00DD1D90" w:rsidRPr="00583A31" w:rsidRDefault="00DD1D90" w:rsidP="006765AB">
      <w:pPr>
        <w:pStyle w:val="afffffffa"/>
        <w:jc w:val="center"/>
        <w:rPr>
          <w:color w:val="000000" w:themeColor="text1"/>
          <w:sz w:val="20"/>
        </w:rPr>
      </w:pPr>
      <w:r w:rsidRPr="00583A31">
        <w:rPr>
          <w:noProof/>
          <w:color w:val="000000" w:themeColor="text1"/>
        </w:rPr>
        <w:drawing>
          <wp:inline distT="0" distB="0" distL="0" distR="0" wp14:anchorId="355BC7B4" wp14:editId="1D090FFF">
            <wp:extent cx="3762103" cy="2506938"/>
            <wp:effectExtent l="0" t="0" r="0" b="8255"/>
            <wp:docPr id="12" name="Рисунок 12" descr="Сегментация изображений с помощью U-net (UNET) на Keras | Жизнь, бизнес и 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Сегментация изображений с помощью U-net (UNET) на Keras | Жизнь, бизнес и I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51617" cy="2566587"/>
                    </a:xfrm>
                    <a:prstGeom prst="rect">
                      <a:avLst/>
                    </a:prstGeom>
                    <a:noFill/>
                    <a:ln>
                      <a:noFill/>
                    </a:ln>
                  </pic:spPr>
                </pic:pic>
              </a:graphicData>
            </a:graphic>
          </wp:inline>
        </w:drawing>
      </w:r>
    </w:p>
    <w:p w:rsidR="00DD1D90" w:rsidRPr="00583A31" w:rsidRDefault="00DD1D90" w:rsidP="006765AB">
      <w:pPr>
        <w:pStyle w:val="afffff8"/>
        <w:rPr>
          <w:color w:val="000000" w:themeColor="text1"/>
        </w:rPr>
      </w:pPr>
      <w:r w:rsidRPr="00583A31">
        <w:rPr>
          <w:i/>
          <w:color w:val="000000" w:themeColor="text1"/>
        </w:rPr>
        <w:t>Рис. 2.</w:t>
      </w:r>
      <w:r w:rsidRPr="00583A31">
        <w:rPr>
          <w:color w:val="000000" w:themeColor="text1"/>
        </w:rPr>
        <w:t xml:space="preserve"> Архитектура оригинальной сети U-Net [16]</w:t>
      </w:r>
    </w:p>
    <w:p w:rsidR="00DD1D90" w:rsidRPr="00583A31" w:rsidRDefault="00DD1D90" w:rsidP="006765AB">
      <w:pPr>
        <w:pStyle w:val="afffff8"/>
        <w:rPr>
          <w:color w:val="000000" w:themeColor="text1"/>
          <w:lang w:val="en-US"/>
        </w:rPr>
      </w:pPr>
      <w:r w:rsidRPr="00583A31">
        <w:rPr>
          <w:i/>
          <w:color w:val="000000" w:themeColor="text1"/>
          <w:lang w:val="en-US"/>
        </w:rPr>
        <w:t>Fig. 2.</w:t>
      </w:r>
      <w:r w:rsidRPr="00583A31">
        <w:rPr>
          <w:color w:val="000000" w:themeColor="text1"/>
          <w:lang w:val="en-US"/>
        </w:rPr>
        <w:t xml:space="preserve"> The architecture of the original U-Net network [16]</w:t>
      </w:r>
    </w:p>
    <w:p w:rsidR="00DD1D90" w:rsidRPr="00583A31" w:rsidRDefault="00DD1D90" w:rsidP="006765AB">
      <w:pPr>
        <w:rPr>
          <w:color w:val="000000" w:themeColor="text1"/>
        </w:rPr>
      </w:pPr>
      <w:r w:rsidRPr="00583A31">
        <w:rPr>
          <w:color w:val="000000" w:themeColor="text1"/>
        </w:rPr>
        <w:t xml:space="preserve">Далее будет рассмотрен процесс модификации исходной архитектуры </w:t>
      </w:r>
      <w:r w:rsidR="006765AB" w:rsidRPr="00583A31">
        <w:rPr>
          <w:color w:val="000000" w:themeColor="text1"/>
        </w:rPr>
        <w:br/>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посредством добавления промежуточных связей между слоями декодера, введения остаточных блоков, замены св</w:t>
      </w:r>
      <w:r w:rsidR="00A97000" w:rsidRPr="00583A31">
        <w:rPr>
          <w:color w:val="000000" w:themeColor="text1"/>
        </w:rPr>
        <w:t>е</w:t>
      </w:r>
      <w:r w:rsidRPr="00583A31">
        <w:rPr>
          <w:color w:val="000000" w:themeColor="text1"/>
        </w:rPr>
        <w:t>ртки на глубинно-разделяемую, внедрения механизмов внимания.</w:t>
      </w:r>
    </w:p>
    <w:p w:rsidR="00DD1D90" w:rsidRPr="00583A31" w:rsidRDefault="00DD1D90" w:rsidP="006765AB">
      <w:pPr>
        <w:pStyle w:val="40"/>
        <w:rPr>
          <w:color w:val="000000" w:themeColor="text1"/>
        </w:rPr>
      </w:pPr>
      <w:r w:rsidRPr="00583A31">
        <w:rPr>
          <w:color w:val="000000" w:themeColor="text1"/>
        </w:rPr>
        <w:t>2. МОДИФИКАЦИЯ АРХИТЕКТУРЫ СЕТИ</w:t>
      </w:r>
    </w:p>
    <w:p w:rsidR="00DD1D90" w:rsidRPr="00583A31" w:rsidRDefault="00DD1D90" w:rsidP="006765AB">
      <w:pPr>
        <w:pStyle w:val="40"/>
        <w:rPr>
          <w:color w:val="000000" w:themeColor="text1"/>
          <w:sz w:val="19"/>
          <w:szCs w:val="19"/>
        </w:rPr>
      </w:pPr>
      <w:r w:rsidRPr="00583A31">
        <w:rPr>
          <w:color w:val="000000" w:themeColor="text1"/>
          <w:sz w:val="19"/>
          <w:szCs w:val="19"/>
        </w:rPr>
        <w:t>2.1. Остаточные блоки</w:t>
      </w:r>
    </w:p>
    <w:p w:rsidR="00DD1D90" w:rsidRPr="00583A31" w:rsidRDefault="00DD1D90" w:rsidP="006765AB">
      <w:pPr>
        <w:rPr>
          <w:color w:val="000000" w:themeColor="text1"/>
        </w:rPr>
      </w:pPr>
      <w:r w:rsidRPr="00583A31">
        <w:rPr>
          <w:color w:val="000000" w:themeColor="text1"/>
        </w:rPr>
        <w:t xml:space="preserve">Глубокие сети подвержены проблеме затухания градиента, когда обновление весов на ранних слоях становится крайне затруднительным. Решение </w:t>
      </w:r>
      <w:r w:rsidR="00A97000" w:rsidRPr="00583A31">
        <w:rPr>
          <w:color w:val="000000" w:themeColor="text1"/>
        </w:rPr>
        <w:t xml:space="preserve">было предложено авторами </w:t>
      </w:r>
      <w:proofErr w:type="spellStart"/>
      <w:r w:rsidR="00A97000" w:rsidRPr="00583A31">
        <w:rPr>
          <w:color w:val="000000" w:themeColor="text1"/>
        </w:rPr>
        <w:t>ResNet</w:t>
      </w:r>
      <w:proofErr w:type="spellEnd"/>
      <w:r w:rsidR="00A97000" w:rsidRPr="00583A31">
        <w:rPr>
          <w:color w:val="000000" w:themeColor="text1"/>
        </w:rPr>
        <w:t>:</w:t>
      </w:r>
      <w:r w:rsidRPr="00583A31">
        <w:rPr>
          <w:color w:val="000000" w:themeColor="text1"/>
        </w:rPr>
        <w:t xml:space="preserve"> они ввели остаточные связи, позвол</w:t>
      </w:r>
      <w:r w:rsidR="00A97000" w:rsidRPr="00583A31">
        <w:rPr>
          <w:color w:val="000000" w:themeColor="text1"/>
        </w:rPr>
        <w:t>яющие вычислить выход блока как</w:t>
      </w:r>
    </w:p>
    <w:p w:rsidR="00DD1D90" w:rsidRPr="00583A31" w:rsidRDefault="00DD1D90" w:rsidP="006765AB">
      <w:pPr>
        <w:pStyle w:val="aff6"/>
        <w:rPr>
          <w:color w:val="000000" w:themeColor="text1"/>
        </w:rPr>
      </w:pPr>
      <w:r w:rsidRPr="00583A31">
        <w:rPr>
          <w:color w:val="000000" w:themeColor="text1"/>
        </w:rPr>
        <w:tab/>
      </w:r>
      <w:r w:rsidR="006765AB" w:rsidRPr="00583A31">
        <w:rPr>
          <w:i/>
          <w:color w:val="000000" w:themeColor="text1"/>
          <w:lang w:val="en-US"/>
        </w:rPr>
        <w:t>Y</w:t>
      </w:r>
      <w:r w:rsidR="006765AB" w:rsidRPr="00583A31">
        <w:rPr>
          <w:color w:val="000000" w:themeColor="text1"/>
        </w:rPr>
        <w:t xml:space="preserve"> = </w:t>
      </w:r>
      <w:r w:rsidR="006765AB" w:rsidRPr="00583A31">
        <w:rPr>
          <w:i/>
          <w:color w:val="000000" w:themeColor="text1"/>
        </w:rPr>
        <w:t>F</w:t>
      </w:r>
      <w:r w:rsidR="006765AB" w:rsidRPr="00583A31">
        <w:rPr>
          <w:color w:val="000000" w:themeColor="text1"/>
        </w:rPr>
        <w:t>(</w:t>
      </w:r>
      <w:r w:rsidR="006765AB" w:rsidRPr="00583A31">
        <w:rPr>
          <w:i/>
          <w:color w:val="000000" w:themeColor="text1"/>
        </w:rPr>
        <w:t>X</w:t>
      </w:r>
      <w:r w:rsidR="006765AB" w:rsidRPr="00583A31">
        <w:rPr>
          <w:color w:val="000000" w:themeColor="text1"/>
        </w:rPr>
        <w:t xml:space="preserve">) + </w:t>
      </w:r>
      <w:r w:rsidR="006765AB" w:rsidRPr="00583A31">
        <w:rPr>
          <w:i/>
          <w:color w:val="000000" w:themeColor="text1"/>
        </w:rPr>
        <w:t>Х</w:t>
      </w:r>
      <w:r w:rsidRPr="00583A31">
        <w:rPr>
          <w:color w:val="000000" w:themeColor="text1"/>
        </w:rPr>
        <w:t>,</w:t>
      </w:r>
      <w:r w:rsidRPr="00583A31">
        <w:rPr>
          <w:color w:val="000000" w:themeColor="text1"/>
        </w:rPr>
        <w:tab/>
      </w:r>
    </w:p>
    <w:p w:rsidR="00DD1D90" w:rsidRPr="00583A31" w:rsidRDefault="00DD1D90" w:rsidP="006765AB">
      <w:pPr>
        <w:pStyle w:val="afffffffa"/>
        <w:rPr>
          <w:color w:val="000000" w:themeColor="text1"/>
        </w:rPr>
      </w:pPr>
      <w:proofErr w:type="gramStart"/>
      <w:r w:rsidRPr="00583A31">
        <w:rPr>
          <w:color w:val="000000" w:themeColor="text1"/>
        </w:rPr>
        <w:t>где</w:t>
      </w:r>
      <w:proofErr w:type="gramEnd"/>
      <w:r w:rsidRPr="00583A31">
        <w:rPr>
          <w:color w:val="000000" w:themeColor="text1"/>
        </w:rPr>
        <w:t xml:space="preserve"> </w:t>
      </w:r>
      <w:r w:rsidRPr="00583A31">
        <w:rPr>
          <w:i/>
          <w:color w:val="000000" w:themeColor="text1"/>
        </w:rPr>
        <w:t>X</w:t>
      </w:r>
      <w:r w:rsidRPr="00583A31">
        <w:rPr>
          <w:color w:val="000000" w:themeColor="text1"/>
        </w:rPr>
        <w:t xml:space="preserve"> – вход блока</w:t>
      </w:r>
      <w:r w:rsidR="006765AB" w:rsidRPr="00583A31">
        <w:rPr>
          <w:color w:val="000000" w:themeColor="text1"/>
        </w:rPr>
        <w:t>;</w:t>
      </w:r>
      <w:r w:rsidRPr="00583A31">
        <w:rPr>
          <w:color w:val="000000" w:themeColor="text1"/>
        </w:rPr>
        <w:t xml:space="preserve"> </w:t>
      </w:r>
      <w:r w:rsidRPr="00583A31">
        <w:rPr>
          <w:i/>
          <w:color w:val="000000" w:themeColor="text1"/>
        </w:rPr>
        <w:t>F</w:t>
      </w:r>
      <w:r w:rsidRPr="00583A31">
        <w:rPr>
          <w:color w:val="000000" w:themeColor="text1"/>
        </w:rPr>
        <w:t>(</w:t>
      </w:r>
      <w:r w:rsidRPr="00583A31">
        <w:rPr>
          <w:i/>
          <w:color w:val="000000" w:themeColor="text1"/>
        </w:rPr>
        <w:t>X</w:t>
      </w:r>
      <w:r w:rsidRPr="00583A31">
        <w:rPr>
          <w:color w:val="000000" w:themeColor="text1"/>
        </w:rPr>
        <w:t>) – сери</w:t>
      </w:r>
      <w:r w:rsidR="00A97000" w:rsidRPr="00583A31">
        <w:rPr>
          <w:color w:val="000000" w:themeColor="text1"/>
        </w:rPr>
        <w:t>я нелинейных преобразований (све</w:t>
      </w:r>
      <w:r w:rsidRPr="00583A31">
        <w:rPr>
          <w:color w:val="000000" w:themeColor="text1"/>
        </w:rPr>
        <w:t xml:space="preserve">рток, активаций, нормализации). Такой подход позволяет передавать градиент напрямую </w:t>
      </w:r>
      <w:r w:rsidRPr="00583A31">
        <w:rPr>
          <w:color w:val="000000" w:themeColor="text1"/>
        </w:rPr>
        <w:lastRenderedPageBreak/>
        <w:t xml:space="preserve">через остаточную ветвь, упрощая обучение и стабилизируя сходимость. </w:t>
      </w:r>
      <w:r w:rsidR="006765AB" w:rsidRPr="00583A31">
        <w:rPr>
          <w:color w:val="000000" w:themeColor="text1"/>
        </w:rPr>
        <w:br/>
      </w:r>
      <w:r w:rsidRPr="00583A31">
        <w:rPr>
          <w:color w:val="000000" w:themeColor="text1"/>
        </w:rPr>
        <w:t>В нашем коде применение остаточных блоков повышает стабильность и улучшает качество сегментации.</w:t>
      </w:r>
    </w:p>
    <w:p w:rsidR="00DD1D90" w:rsidRPr="00583A31" w:rsidRDefault="00DD1D90" w:rsidP="006765AB">
      <w:pPr>
        <w:rPr>
          <w:color w:val="000000" w:themeColor="text1"/>
        </w:rPr>
      </w:pPr>
      <w:r w:rsidRPr="00583A31">
        <w:rPr>
          <w:color w:val="000000" w:themeColor="text1"/>
        </w:rPr>
        <w:t>В блоке кода на рис. 3 определяется остаточный</w:t>
      </w:r>
      <w:r w:rsidR="00A97000" w:rsidRPr="00583A31">
        <w:rPr>
          <w:color w:val="000000" w:themeColor="text1"/>
        </w:rPr>
        <w:t xml:space="preserve"> блок с глубинно-разделимыми све</w:t>
      </w:r>
      <w:r w:rsidRPr="00583A31">
        <w:rPr>
          <w:color w:val="000000" w:themeColor="text1"/>
        </w:rPr>
        <w:t>ртками.</w:t>
      </w:r>
    </w:p>
    <w:p w:rsidR="006765AB" w:rsidRPr="00583A31" w:rsidRDefault="006765AB" w:rsidP="006765AB">
      <w:pPr>
        <w:rPr>
          <w:color w:val="000000" w:themeColor="text1"/>
        </w:rPr>
      </w:pPr>
    </w:p>
    <w:p w:rsidR="00DD1D90" w:rsidRPr="00583A31" w:rsidRDefault="00DD1D90" w:rsidP="006765AB">
      <w:pPr>
        <w:pStyle w:val="afffffffa"/>
        <w:jc w:val="center"/>
        <w:rPr>
          <w:color w:val="000000" w:themeColor="text1"/>
        </w:rPr>
      </w:pPr>
      <w:r w:rsidRPr="00583A31">
        <w:rPr>
          <w:noProof/>
          <w:color w:val="000000" w:themeColor="text1"/>
        </w:rPr>
        <w:drawing>
          <wp:inline distT="0" distB="0" distL="0" distR="0" wp14:anchorId="7FB767AC" wp14:editId="3A1140F9">
            <wp:extent cx="4236533" cy="2547257"/>
            <wp:effectExtent l="0" t="0" r="0"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4262037" cy="2562592"/>
                    </a:xfrm>
                    <a:prstGeom prst="rect">
                      <a:avLst/>
                    </a:prstGeom>
                  </pic:spPr>
                </pic:pic>
              </a:graphicData>
            </a:graphic>
          </wp:inline>
        </w:drawing>
      </w:r>
    </w:p>
    <w:p w:rsidR="00DD1D90" w:rsidRPr="00583A31" w:rsidRDefault="00DD1D90" w:rsidP="006765AB">
      <w:pPr>
        <w:pStyle w:val="afffff8"/>
        <w:rPr>
          <w:color w:val="000000" w:themeColor="text1"/>
        </w:rPr>
      </w:pPr>
      <w:r w:rsidRPr="00583A31">
        <w:rPr>
          <w:i/>
          <w:color w:val="000000" w:themeColor="text1"/>
        </w:rPr>
        <w:t>Рис. 3.</w:t>
      </w:r>
      <w:r w:rsidRPr="00583A31">
        <w:rPr>
          <w:color w:val="000000" w:themeColor="text1"/>
        </w:rPr>
        <w:t xml:space="preserve"> Код для модификации архитектуры посредством применения </w:t>
      </w:r>
      <w:r w:rsidR="006765AB" w:rsidRPr="00583A31">
        <w:rPr>
          <w:color w:val="000000" w:themeColor="text1"/>
        </w:rPr>
        <w:br/>
      </w:r>
      <w:r w:rsidRPr="00583A31">
        <w:rPr>
          <w:color w:val="000000" w:themeColor="text1"/>
        </w:rPr>
        <w:t>остаточных блоков</w:t>
      </w:r>
    </w:p>
    <w:p w:rsidR="00DD1D90" w:rsidRPr="00583A31" w:rsidRDefault="00DD1D90" w:rsidP="006765AB">
      <w:pPr>
        <w:pStyle w:val="afffff8"/>
        <w:rPr>
          <w:color w:val="000000" w:themeColor="text1"/>
          <w:lang w:val="en-US"/>
        </w:rPr>
      </w:pPr>
      <w:r w:rsidRPr="00583A31">
        <w:rPr>
          <w:i/>
          <w:color w:val="000000" w:themeColor="text1"/>
          <w:lang w:val="en-US"/>
        </w:rPr>
        <w:t>Fig. 3.</w:t>
      </w:r>
      <w:r w:rsidRPr="00583A31">
        <w:rPr>
          <w:color w:val="000000" w:themeColor="text1"/>
          <w:lang w:val="en-US"/>
        </w:rPr>
        <w:t xml:space="preserve"> The code for modifying the architecture by using residual blocks</w:t>
      </w:r>
    </w:p>
    <w:p w:rsidR="00DD1D90" w:rsidRPr="00583A31" w:rsidRDefault="00DD1D90" w:rsidP="006765AB">
      <w:pPr>
        <w:rPr>
          <w:color w:val="000000" w:themeColor="text1"/>
          <w:sz w:val="18"/>
          <w:szCs w:val="18"/>
        </w:rPr>
      </w:pPr>
      <w:r w:rsidRPr="00583A31">
        <w:rPr>
          <w:color w:val="000000" w:themeColor="text1"/>
        </w:rPr>
        <w:t>Прямое подключение (skip) позволяет улучшить обучение глубокой сети, не давая градиенту затухать.</w:t>
      </w:r>
    </w:p>
    <w:p w:rsidR="00DD1D90" w:rsidRPr="00583A31" w:rsidRDefault="006765AB" w:rsidP="006765AB">
      <w:pPr>
        <w:pStyle w:val="40"/>
        <w:rPr>
          <w:color w:val="000000" w:themeColor="text1"/>
          <w:sz w:val="19"/>
          <w:szCs w:val="19"/>
        </w:rPr>
      </w:pPr>
      <w:r w:rsidRPr="00583A31">
        <w:rPr>
          <w:color w:val="000000" w:themeColor="text1"/>
          <w:sz w:val="19"/>
          <w:szCs w:val="19"/>
        </w:rPr>
        <w:t xml:space="preserve">2.2. </w:t>
      </w:r>
      <w:r w:rsidR="00DD1D90" w:rsidRPr="00583A31">
        <w:rPr>
          <w:color w:val="000000" w:themeColor="text1"/>
          <w:sz w:val="19"/>
          <w:szCs w:val="19"/>
        </w:rPr>
        <w:t>Глубинно-разделимая св</w:t>
      </w:r>
      <w:r w:rsidR="00A97000" w:rsidRPr="00583A31">
        <w:rPr>
          <w:color w:val="000000" w:themeColor="text1"/>
          <w:sz w:val="19"/>
          <w:szCs w:val="19"/>
        </w:rPr>
        <w:t>Е</w:t>
      </w:r>
      <w:r w:rsidR="00DD1D90" w:rsidRPr="00583A31">
        <w:rPr>
          <w:color w:val="000000" w:themeColor="text1"/>
          <w:sz w:val="19"/>
          <w:szCs w:val="19"/>
        </w:rPr>
        <w:t>ртка</w:t>
      </w:r>
    </w:p>
    <w:p w:rsidR="00DD1D90" w:rsidRPr="00583A31" w:rsidRDefault="00A97000" w:rsidP="006765AB">
      <w:pPr>
        <w:rPr>
          <w:color w:val="000000" w:themeColor="text1"/>
        </w:rPr>
      </w:pPr>
      <w:r w:rsidRPr="00583A31">
        <w:rPr>
          <w:color w:val="000000" w:themeColor="text1"/>
        </w:rPr>
        <w:t xml:space="preserve">Свертка </w:t>
      </w:r>
      <w:r w:rsidR="00DD1D90" w:rsidRPr="00583A31">
        <w:rPr>
          <w:color w:val="000000" w:themeColor="text1"/>
        </w:rPr>
        <w:t>2</w:t>
      </w:r>
      <w:r w:rsidR="00DD1D90" w:rsidRPr="00583A31">
        <w:rPr>
          <w:color w:val="000000" w:themeColor="text1"/>
          <w:lang w:val="en-US"/>
        </w:rPr>
        <w:t>D</w:t>
      </w:r>
      <w:r w:rsidR="00DD1D90" w:rsidRPr="00583A31">
        <w:rPr>
          <w:color w:val="000000" w:themeColor="text1"/>
        </w:rPr>
        <w:t xml:space="preserve"> наиболее распространена и выполняется сразу для множества входных каналов, совмеща</w:t>
      </w:r>
      <w:r w:rsidRPr="00583A31">
        <w:rPr>
          <w:color w:val="000000" w:themeColor="text1"/>
        </w:rPr>
        <w:t>ет</w:t>
      </w:r>
      <w:r w:rsidR="00DD1D90" w:rsidRPr="00583A31">
        <w:rPr>
          <w:color w:val="000000" w:themeColor="text1"/>
        </w:rPr>
        <w:t xml:space="preserve"> </w:t>
      </w:r>
      <w:proofErr w:type="spellStart"/>
      <w:r w:rsidR="00DD1D90" w:rsidRPr="00583A31">
        <w:rPr>
          <w:color w:val="000000" w:themeColor="text1"/>
        </w:rPr>
        <w:t>сверточные</w:t>
      </w:r>
      <w:proofErr w:type="spellEnd"/>
      <w:r w:rsidR="00DD1D90" w:rsidRPr="00583A31">
        <w:rPr>
          <w:color w:val="000000" w:themeColor="text1"/>
        </w:rPr>
        <w:t xml:space="preserve"> операции по пространству и по каналам однов</w:t>
      </w:r>
      <w:r w:rsidRPr="00583A31">
        <w:rPr>
          <w:color w:val="000000" w:themeColor="text1"/>
        </w:rPr>
        <w:t>ременно. Глубинно-разделимая све</w:t>
      </w:r>
      <w:r w:rsidR="00DD1D90" w:rsidRPr="00583A31">
        <w:rPr>
          <w:color w:val="000000" w:themeColor="text1"/>
        </w:rPr>
        <w:t>ртка разделяет этот процесс на два этапа:</w:t>
      </w:r>
    </w:p>
    <w:p w:rsidR="00DD1D90" w:rsidRPr="00583A31" w:rsidRDefault="00DD1D90" w:rsidP="006765AB">
      <w:pPr>
        <w:pStyle w:val="a"/>
        <w:rPr>
          <w:color w:val="000000" w:themeColor="text1"/>
        </w:rPr>
      </w:pPr>
      <w:r w:rsidRPr="00583A31">
        <w:rPr>
          <w:color w:val="000000" w:themeColor="text1"/>
        </w:rPr>
        <w:t>1 этап (</w:t>
      </w:r>
      <w:proofErr w:type="spellStart"/>
      <w:r w:rsidRPr="00583A31">
        <w:rPr>
          <w:color w:val="000000" w:themeColor="text1"/>
        </w:rPr>
        <w:t>Depthwise</w:t>
      </w:r>
      <w:proofErr w:type="spellEnd"/>
      <w:r w:rsidRPr="00583A31">
        <w:rPr>
          <w:color w:val="000000" w:themeColor="text1"/>
        </w:rPr>
        <w:t xml:space="preserve"> </w:t>
      </w:r>
      <w:proofErr w:type="spellStart"/>
      <w:r w:rsidRPr="00583A31">
        <w:rPr>
          <w:color w:val="000000" w:themeColor="text1"/>
        </w:rPr>
        <w:t>Convolution</w:t>
      </w:r>
      <w:proofErr w:type="spellEnd"/>
      <w:r w:rsidRPr="00583A31">
        <w:rPr>
          <w:color w:val="000000" w:themeColor="text1"/>
        </w:rPr>
        <w:t xml:space="preserve">): применяется отдельный </w:t>
      </w:r>
      <w:proofErr w:type="spellStart"/>
      <w:r w:rsidRPr="00583A31">
        <w:rPr>
          <w:color w:val="000000" w:themeColor="text1"/>
        </w:rPr>
        <w:t>св</w:t>
      </w:r>
      <w:r w:rsidR="00A97000" w:rsidRPr="00583A31">
        <w:rPr>
          <w:color w:val="000000" w:themeColor="text1"/>
        </w:rPr>
        <w:t>е</w:t>
      </w:r>
      <w:r w:rsidRPr="00583A31">
        <w:rPr>
          <w:color w:val="000000" w:themeColor="text1"/>
        </w:rPr>
        <w:t>рточный</w:t>
      </w:r>
      <w:proofErr w:type="spellEnd"/>
      <w:r w:rsidRPr="00583A31">
        <w:rPr>
          <w:color w:val="000000" w:themeColor="text1"/>
        </w:rPr>
        <w:t xml:space="preserve"> фильтр к каж</w:t>
      </w:r>
      <w:r w:rsidR="00A97000" w:rsidRPr="00583A31">
        <w:rPr>
          <w:color w:val="000000" w:themeColor="text1"/>
        </w:rPr>
        <w:t>дому входному каналу независимо;</w:t>
      </w:r>
    </w:p>
    <w:p w:rsidR="00DD1D90" w:rsidRPr="00583A31" w:rsidRDefault="00DD1D90" w:rsidP="006765AB">
      <w:pPr>
        <w:pStyle w:val="a"/>
        <w:rPr>
          <w:color w:val="000000" w:themeColor="text1"/>
        </w:rPr>
      </w:pPr>
      <w:r w:rsidRPr="00583A31">
        <w:rPr>
          <w:color w:val="000000" w:themeColor="text1"/>
        </w:rPr>
        <w:t>2</w:t>
      </w:r>
      <w:r w:rsidR="00A97000" w:rsidRPr="00583A31">
        <w:rPr>
          <w:color w:val="000000" w:themeColor="text1"/>
        </w:rPr>
        <w:t xml:space="preserve"> этап (</w:t>
      </w:r>
      <w:proofErr w:type="spellStart"/>
      <w:r w:rsidR="00A97000" w:rsidRPr="00583A31">
        <w:rPr>
          <w:color w:val="000000" w:themeColor="text1"/>
        </w:rPr>
        <w:t>Pointwise</w:t>
      </w:r>
      <w:proofErr w:type="spellEnd"/>
      <w:r w:rsidR="00A97000" w:rsidRPr="00583A31">
        <w:rPr>
          <w:color w:val="000000" w:themeColor="text1"/>
        </w:rPr>
        <w:t xml:space="preserve"> </w:t>
      </w:r>
      <w:proofErr w:type="spellStart"/>
      <w:r w:rsidR="00A97000" w:rsidRPr="00583A31">
        <w:rPr>
          <w:color w:val="000000" w:themeColor="text1"/>
        </w:rPr>
        <w:t>Convolution</w:t>
      </w:r>
      <w:proofErr w:type="spellEnd"/>
      <w:r w:rsidR="00A97000" w:rsidRPr="00583A31">
        <w:rPr>
          <w:color w:val="000000" w:themeColor="text1"/>
        </w:rPr>
        <w:t xml:space="preserve"> (1 × </w:t>
      </w:r>
      <w:r w:rsidRPr="00583A31">
        <w:rPr>
          <w:color w:val="000000" w:themeColor="text1"/>
        </w:rPr>
        <w:t>1) объединяет каналы, линейно смешивая их.</w:t>
      </w:r>
    </w:p>
    <w:p w:rsidR="00DD1D90" w:rsidRPr="00583A31" w:rsidRDefault="00DD1D90" w:rsidP="006765AB">
      <w:pPr>
        <w:rPr>
          <w:color w:val="000000" w:themeColor="text1"/>
        </w:rPr>
      </w:pPr>
      <w:r w:rsidRPr="00583A31">
        <w:rPr>
          <w:color w:val="000000" w:themeColor="text1"/>
        </w:rPr>
        <w:t>Количество параметров при таком подходе значительно сокращается, что делает модель легче и быстрее без существенной потери точности.</w:t>
      </w:r>
    </w:p>
    <w:p w:rsidR="00163109" w:rsidRPr="00583A31" w:rsidRDefault="00163109" w:rsidP="00163109">
      <w:pPr>
        <w:rPr>
          <w:color w:val="000000" w:themeColor="text1"/>
        </w:rPr>
      </w:pPr>
      <w:r w:rsidRPr="00583A31">
        <w:rPr>
          <w:color w:val="000000" w:themeColor="text1"/>
        </w:rPr>
        <w:t>На рис. 4 определяется класс для глубинно-разделимой св</w:t>
      </w:r>
      <w:r w:rsidR="00A97000" w:rsidRPr="00583A31">
        <w:rPr>
          <w:color w:val="000000" w:themeColor="text1"/>
        </w:rPr>
        <w:t>е</w:t>
      </w:r>
      <w:r w:rsidRPr="00583A31">
        <w:rPr>
          <w:color w:val="000000" w:themeColor="text1"/>
        </w:rPr>
        <w:t>ртки (</w:t>
      </w:r>
      <w:proofErr w:type="spellStart"/>
      <w:r w:rsidRPr="00583A31">
        <w:rPr>
          <w:color w:val="000000" w:themeColor="text1"/>
        </w:rPr>
        <w:t>DepthwiseSeparableConv</w:t>
      </w:r>
      <w:proofErr w:type="spellEnd"/>
      <w:r w:rsidRPr="00583A31">
        <w:rPr>
          <w:color w:val="000000" w:themeColor="text1"/>
        </w:rPr>
        <w:t>) с этапами, описанными выше:</w:t>
      </w:r>
    </w:p>
    <w:p w:rsidR="00163109" w:rsidRPr="00583A31" w:rsidRDefault="00163109" w:rsidP="00163109">
      <w:pPr>
        <w:pStyle w:val="a"/>
        <w:rPr>
          <w:color w:val="000000" w:themeColor="text1"/>
        </w:rPr>
      </w:pPr>
      <w:proofErr w:type="spellStart"/>
      <w:proofErr w:type="gramStart"/>
      <w:r w:rsidRPr="00583A31">
        <w:rPr>
          <w:color w:val="000000" w:themeColor="text1"/>
        </w:rPr>
        <w:t>depthwise</w:t>
      </w:r>
      <w:proofErr w:type="spellEnd"/>
      <w:proofErr w:type="gramEnd"/>
      <w:r w:rsidRPr="00583A31">
        <w:rPr>
          <w:color w:val="000000" w:themeColor="text1"/>
        </w:rPr>
        <w:t xml:space="preserve"> – 1</w:t>
      </w:r>
      <w:r w:rsidR="00563562" w:rsidRPr="00583A31">
        <w:rPr>
          <w:color w:val="000000" w:themeColor="text1"/>
        </w:rPr>
        <w:t>-й</w:t>
      </w:r>
      <w:r w:rsidRPr="00583A31">
        <w:rPr>
          <w:color w:val="000000" w:themeColor="text1"/>
        </w:rPr>
        <w:t xml:space="preserve"> этап (</w:t>
      </w:r>
      <w:proofErr w:type="spellStart"/>
      <w:r w:rsidRPr="00583A31">
        <w:rPr>
          <w:color w:val="000000" w:themeColor="text1"/>
        </w:rPr>
        <w:t>Depthwise</w:t>
      </w:r>
      <w:proofErr w:type="spellEnd"/>
      <w:r w:rsidRPr="00583A31">
        <w:rPr>
          <w:color w:val="000000" w:themeColor="text1"/>
        </w:rPr>
        <w:t xml:space="preserve"> </w:t>
      </w:r>
      <w:proofErr w:type="spellStart"/>
      <w:r w:rsidRPr="00583A31">
        <w:rPr>
          <w:color w:val="000000" w:themeColor="text1"/>
        </w:rPr>
        <w:t>Convolution</w:t>
      </w:r>
      <w:proofErr w:type="spellEnd"/>
      <w:r w:rsidRPr="00583A31">
        <w:rPr>
          <w:color w:val="000000" w:themeColor="text1"/>
        </w:rPr>
        <w:t>), во время которого св</w:t>
      </w:r>
      <w:r w:rsidR="00A97000" w:rsidRPr="00583A31">
        <w:rPr>
          <w:color w:val="000000" w:themeColor="text1"/>
        </w:rPr>
        <w:t>е</w:t>
      </w:r>
      <w:r w:rsidRPr="00583A31">
        <w:rPr>
          <w:color w:val="000000" w:themeColor="text1"/>
        </w:rPr>
        <w:t>ртка применяет отдельный фильтр к каждому входному каналу;</w:t>
      </w:r>
    </w:p>
    <w:p w:rsidR="00163109" w:rsidRPr="00583A31" w:rsidRDefault="00163109" w:rsidP="00163109">
      <w:pPr>
        <w:pStyle w:val="a"/>
        <w:rPr>
          <w:color w:val="000000" w:themeColor="text1"/>
        </w:rPr>
      </w:pPr>
      <w:proofErr w:type="spellStart"/>
      <w:proofErr w:type="gramStart"/>
      <w:r w:rsidRPr="00583A31">
        <w:rPr>
          <w:color w:val="000000" w:themeColor="text1"/>
        </w:rPr>
        <w:t>pointwise</w:t>
      </w:r>
      <w:proofErr w:type="spellEnd"/>
      <w:proofErr w:type="gramEnd"/>
      <w:r w:rsidRPr="00583A31">
        <w:rPr>
          <w:color w:val="000000" w:themeColor="text1"/>
        </w:rPr>
        <w:t xml:space="preserve"> – 2</w:t>
      </w:r>
      <w:r w:rsidR="00563562" w:rsidRPr="00583A31">
        <w:rPr>
          <w:color w:val="000000" w:themeColor="text1"/>
        </w:rPr>
        <w:t>-й</w:t>
      </w:r>
      <w:r w:rsidRPr="00583A31">
        <w:rPr>
          <w:color w:val="000000" w:themeColor="text1"/>
        </w:rPr>
        <w:t xml:space="preserve"> этап (</w:t>
      </w:r>
      <w:proofErr w:type="spellStart"/>
      <w:r w:rsidRPr="00583A31">
        <w:rPr>
          <w:color w:val="000000" w:themeColor="text1"/>
        </w:rPr>
        <w:t>Pointwise</w:t>
      </w:r>
      <w:proofErr w:type="spellEnd"/>
      <w:r w:rsidRPr="00583A31">
        <w:rPr>
          <w:color w:val="000000" w:themeColor="text1"/>
        </w:rPr>
        <w:t xml:space="preserve"> </w:t>
      </w:r>
      <w:proofErr w:type="spellStart"/>
      <w:r w:rsidRPr="00583A31">
        <w:rPr>
          <w:color w:val="000000" w:themeColor="text1"/>
        </w:rPr>
        <w:t>Convolution</w:t>
      </w:r>
      <w:proofErr w:type="spellEnd"/>
      <w:r w:rsidRPr="00583A31">
        <w:rPr>
          <w:color w:val="000000" w:themeColor="text1"/>
        </w:rPr>
        <w:t>), который «смешивает» каналы вместе.</w:t>
      </w:r>
    </w:p>
    <w:p w:rsidR="00DD1D90" w:rsidRPr="00583A31" w:rsidRDefault="00DD1D90" w:rsidP="006765AB">
      <w:pPr>
        <w:rPr>
          <w:color w:val="000000" w:themeColor="text1"/>
        </w:rPr>
      </w:pPr>
    </w:p>
    <w:p w:rsidR="00DD1D90" w:rsidRPr="00583A31" w:rsidRDefault="00DD1D90" w:rsidP="00163109">
      <w:pPr>
        <w:pStyle w:val="afffffffa"/>
        <w:spacing w:line="233" w:lineRule="auto"/>
        <w:jc w:val="center"/>
        <w:rPr>
          <w:color w:val="000000" w:themeColor="text1"/>
        </w:rPr>
      </w:pPr>
      <w:r w:rsidRPr="00583A31">
        <w:rPr>
          <w:noProof/>
          <w:color w:val="000000" w:themeColor="text1"/>
        </w:rPr>
        <w:lastRenderedPageBreak/>
        <w:drawing>
          <wp:inline distT="0" distB="0" distL="0" distR="0" wp14:anchorId="42F6644D" wp14:editId="0172C1A2">
            <wp:extent cx="3537947" cy="960841"/>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3587596" cy="974325"/>
                    </a:xfrm>
                    <a:prstGeom prst="rect">
                      <a:avLst/>
                    </a:prstGeom>
                  </pic:spPr>
                </pic:pic>
              </a:graphicData>
            </a:graphic>
          </wp:inline>
        </w:drawing>
      </w:r>
    </w:p>
    <w:p w:rsidR="00DD1D90" w:rsidRPr="00583A31" w:rsidRDefault="00DD1D90" w:rsidP="00A97000">
      <w:pPr>
        <w:pStyle w:val="afffff8"/>
        <w:spacing w:line="233" w:lineRule="auto"/>
        <w:rPr>
          <w:color w:val="000000" w:themeColor="text1"/>
          <w:spacing w:val="-4"/>
        </w:rPr>
      </w:pPr>
      <w:r w:rsidRPr="00583A31">
        <w:rPr>
          <w:i/>
          <w:color w:val="000000" w:themeColor="text1"/>
          <w:spacing w:val="-4"/>
        </w:rPr>
        <w:t>Рис. 4.</w:t>
      </w:r>
      <w:r w:rsidRPr="00583A31">
        <w:rPr>
          <w:color w:val="000000" w:themeColor="text1"/>
          <w:spacing w:val="-4"/>
        </w:rPr>
        <w:t xml:space="preserve"> Код для модификации архитектуры посредством применения </w:t>
      </w:r>
      <w:r w:rsidR="006765AB" w:rsidRPr="00583A31">
        <w:rPr>
          <w:color w:val="000000" w:themeColor="text1"/>
          <w:spacing w:val="-4"/>
        </w:rPr>
        <w:br/>
      </w:r>
      <w:r w:rsidRPr="00583A31">
        <w:rPr>
          <w:color w:val="000000" w:themeColor="text1"/>
          <w:spacing w:val="-4"/>
        </w:rPr>
        <w:t>глубинно-разделимой св</w:t>
      </w:r>
      <w:r w:rsidR="00A97000" w:rsidRPr="00583A31">
        <w:rPr>
          <w:color w:val="000000" w:themeColor="text1"/>
          <w:spacing w:val="-4"/>
        </w:rPr>
        <w:t>е</w:t>
      </w:r>
      <w:r w:rsidRPr="00583A31">
        <w:rPr>
          <w:color w:val="000000" w:themeColor="text1"/>
          <w:spacing w:val="-4"/>
        </w:rPr>
        <w:t>ртк</w:t>
      </w:r>
      <w:r w:rsidR="00A97000" w:rsidRPr="00583A31">
        <w:rPr>
          <w:color w:val="000000" w:themeColor="text1"/>
          <w:spacing w:val="-4"/>
        </w:rPr>
        <w:t>и</w:t>
      </w:r>
    </w:p>
    <w:p w:rsidR="00DD1D90" w:rsidRPr="00583A31" w:rsidRDefault="00DD1D90" w:rsidP="00163109">
      <w:pPr>
        <w:pStyle w:val="afffff8"/>
        <w:spacing w:line="233" w:lineRule="auto"/>
        <w:rPr>
          <w:color w:val="000000" w:themeColor="text1"/>
          <w:spacing w:val="-4"/>
          <w:lang w:val="en-US"/>
        </w:rPr>
      </w:pPr>
      <w:r w:rsidRPr="00583A31">
        <w:rPr>
          <w:i/>
          <w:color w:val="000000" w:themeColor="text1"/>
          <w:spacing w:val="-4"/>
          <w:lang w:val="en-US"/>
        </w:rPr>
        <w:t>Fig. 4.</w:t>
      </w:r>
      <w:r w:rsidRPr="00583A31">
        <w:rPr>
          <w:color w:val="000000" w:themeColor="text1"/>
          <w:spacing w:val="-4"/>
          <w:lang w:val="en-US"/>
        </w:rPr>
        <w:t xml:space="preserve"> The code for modifying the architecture by using depthwise </w:t>
      </w:r>
      <w:r w:rsidR="006765AB" w:rsidRPr="00583A31">
        <w:rPr>
          <w:color w:val="000000" w:themeColor="text1"/>
          <w:spacing w:val="-4"/>
          <w:lang w:val="en-US"/>
        </w:rPr>
        <w:br/>
      </w:r>
      <w:r w:rsidR="00163109" w:rsidRPr="00583A31">
        <w:rPr>
          <w:color w:val="000000" w:themeColor="text1"/>
          <w:spacing w:val="-4"/>
          <w:lang w:val="en-US"/>
        </w:rPr>
        <w:t xml:space="preserve">separable </w:t>
      </w:r>
      <w:r w:rsidRPr="00583A31">
        <w:rPr>
          <w:color w:val="000000" w:themeColor="text1"/>
          <w:spacing w:val="-4"/>
          <w:lang w:val="en-US"/>
        </w:rPr>
        <w:t>convolution</w:t>
      </w:r>
    </w:p>
    <w:p w:rsidR="00DD1D90" w:rsidRPr="00583A31" w:rsidRDefault="00A97000" w:rsidP="00163109">
      <w:pPr>
        <w:spacing w:line="233" w:lineRule="auto"/>
        <w:rPr>
          <w:color w:val="000000" w:themeColor="text1"/>
        </w:rPr>
      </w:pPr>
      <w:r w:rsidRPr="00583A31">
        <w:rPr>
          <w:color w:val="000000" w:themeColor="text1"/>
        </w:rPr>
        <w:t>Такая</w:t>
      </w:r>
      <w:r w:rsidR="00DD1D90" w:rsidRPr="00583A31">
        <w:rPr>
          <w:color w:val="000000" w:themeColor="text1"/>
        </w:rPr>
        <w:t xml:space="preserve"> модификация архитектуры </w:t>
      </w:r>
      <w:r w:rsidR="00DD1D90" w:rsidRPr="00583A31">
        <w:rPr>
          <w:color w:val="000000" w:themeColor="text1"/>
          <w:lang w:val="en-US"/>
        </w:rPr>
        <w:t>U</w:t>
      </w:r>
      <w:r w:rsidR="00DD1D90" w:rsidRPr="00583A31">
        <w:rPr>
          <w:color w:val="000000" w:themeColor="text1"/>
        </w:rPr>
        <w:t>-</w:t>
      </w:r>
      <w:r w:rsidR="00DD1D90" w:rsidRPr="00583A31">
        <w:rPr>
          <w:color w:val="000000" w:themeColor="text1"/>
          <w:lang w:val="en-US"/>
        </w:rPr>
        <w:t>Net</w:t>
      </w:r>
      <w:r w:rsidR="00DD1D90" w:rsidRPr="00583A31">
        <w:rPr>
          <w:color w:val="000000" w:themeColor="text1"/>
        </w:rPr>
        <w:t xml:space="preserve"> позволяет уменьшить число параметров и ускорить вычисления, сохранив качество.</w:t>
      </w:r>
    </w:p>
    <w:p w:rsidR="00DD1D90" w:rsidRPr="00583A31" w:rsidRDefault="00DD1D90" w:rsidP="00163109">
      <w:pPr>
        <w:pStyle w:val="40"/>
        <w:spacing w:before="320" w:after="120" w:line="233" w:lineRule="auto"/>
        <w:rPr>
          <w:color w:val="000000" w:themeColor="text1"/>
          <w:sz w:val="19"/>
          <w:szCs w:val="19"/>
        </w:rPr>
      </w:pPr>
      <w:r w:rsidRPr="00583A31">
        <w:rPr>
          <w:color w:val="000000" w:themeColor="text1"/>
          <w:sz w:val="19"/>
          <w:szCs w:val="19"/>
        </w:rPr>
        <w:t>2.3. блоки ВНИМАНИЯ</w:t>
      </w:r>
    </w:p>
    <w:p w:rsidR="00DD1D90" w:rsidRPr="00583A31" w:rsidRDefault="00DD1D90" w:rsidP="00163109">
      <w:pPr>
        <w:spacing w:line="233" w:lineRule="auto"/>
        <w:rPr>
          <w:color w:val="000000" w:themeColor="text1"/>
        </w:rPr>
      </w:pPr>
      <w:r w:rsidRPr="00583A31">
        <w:rPr>
          <w:color w:val="000000" w:themeColor="text1"/>
        </w:rPr>
        <w:t xml:space="preserve">Механизмы внимания позволяют модели автоматически выделять важные области признаков. Представим, что у нас есть два набора признаков: </w:t>
      </w:r>
      <w:r w:rsidR="006765AB" w:rsidRPr="00583A31">
        <w:rPr>
          <w:color w:val="000000" w:themeColor="text1"/>
        </w:rPr>
        <w:br/>
      </w:r>
      <w:r w:rsidRPr="00583A31">
        <w:rPr>
          <w:i/>
          <w:color w:val="000000" w:themeColor="text1"/>
        </w:rPr>
        <w:t>G</w:t>
      </w:r>
      <w:r w:rsidRPr="00583A31">
        <w:rPr>
          <w:color w:val="000000" w:themeColor="text1"/>
        </w:rPr>
        <w:t xml:space="preserve"> – гейт-сигнал с более глубокого уровня сети и </w:t>
      </w:r>
      <w:r w:rsidRPr="00583A31">
        <w:rPr>
          <w:i/>
          <w:color w:val="000000" w:themeColor="text1"/>
        </w:rPr>
        <w:t>X</w:t>
      </w:r>
      <w:r w:rsidRPr="00583A31">
        <w:rPr>
          <w:color w:val="000000" w:themeColor="text1"/>
        </w:rPr>
        <w:t xml:space="preserve"> – низкоуровневые признаки с энкодера. Блок внимания вычисляет карту внимания ψ:</w:t>
      </w:r>
    </w:p>
    <w:p w:rsidR="00DD1D90" w:rsidRPr="00583A31" w:rsidRDefault="00DD1D90" w:rsidP="00163109">
      <w:pPr>
        <w:pStyle w:val="aff6"/>
        <w:spacing w:before="80" w:after="120" w:line="233" w:lineRule="auto"/>
        <w:rPr>
          <w:color w:val="000000" w:themeColor="text1"/>
        </w:rPr>
      </w:pPr>
      <w:r w:rsidRPr="00583A31">
        <w:rPr>
          <w:color w:val="000000" w:themeColor="text1"/>
        </w:rPr>
        <w:tab/>
      </w:r>
      <w:bookmarkStart w:id="1" w:name="MTBlankEqn"/>
      <w:r w:rsidR="00A97000" w:rsidRPr="00583A31">
        <w:rPr>
          <w:color w:val="000000" w:themeColor="text1"/>
          <w:position w:val="-14"/>
        </w:rPr>
        <w:object w:dxaOrig="3660" w:dyaOrig="360">
          <v:shape id="_x0000_i1027" type="#_x0000_t75" style="width:183.1pt;height:18.5pt" o:ole="">
            <v:imagedata r:id="rId16" o:title=""/>
          </v:shape>
          <o:OLEObject Type="Embed" ProgID="Equation.DSMT4" ShapeID="_x0000_i1027" DrawAspect="Content" ObjectID="_1811061352" r:id="rId17"/>
        </w:object>
      </w:r>
      <w:bookmarkEnd w:id="1"/>
      <w:r w:rsidRPr="00583A31">
        <w:rPr>
          <w:color w:val="000000" w:themeColor="text1"/>
          <w:sz w:val="20"/>
        </w:rPr>
        <w:t>,</w:t>
      </w:r>
      <w:r w:rsidRPr="00583A31">
        <w:rPr>
          <w:color w:val="000000" w:themeColor="text1"/>
        </w:rPr>
        <w:tab/>
      </w:r>
    </w:p>
    <w:p w:rsidR="00DD1D90" w:rsidRPr="00583A31" w:rsidRDefault="00DD1D90" w:rsidP="00163109">
      <w:pPr>
        <w:pStyle w:val="afffffffa"/>
        <w:spacing w:line="233" w:lineRule="auto"/>
        <w:rPr>
          <w:color w:val="000000" w:themeColor="text1"/>
        </w:rPr>
      </w:pPr>
      <w:proofErr w:type="gramStart"/>
      <w:r w:rsidRPr="00583A31">
        <w:rPr>
          <w:color w:val="000000" w:themeColor="text1"/>
        </w:rPr>
        <w:t xml:space="preserve">где </w:t>
      </w:r>
      <w:r w:rsidR="007979BD" w:rsidRPr="00583A31">
        <w:rPr>
          <w:color w:val="000000" w:themeColor="text1"/>
          <w:position w:val="-14"/>
        </w:rPr>
        <w:object w:dxaOrig="780" w:dyaOrig="360">
          <v:shape id="_x0000_i1028" type="#_x0000_t75" style="width:39.1pt;height:18.5pt" o:ole="">
            <v:imagedata r:id="rId18" o:title=""/>
          </v:shape>
          <o:OLEObject Type="Embed" ProgID="Equation.DSMT4" ShapeID="_x0000_i1028" DrawAspect="Content" ObjectID="_1811061353" r:id="rId19"/>
        </w:object>
      </w:r>
      <w:r w:rsidR="007979BD" w:rsidRPr="00583A31">
        <w:rPr>
          <w:color w:val="000000" w:themeColor="text1"/>
        </w:rPr>
        <w:t xml:space="preserve"> </w:t>
      </w:r>
      <w:r w:rsidRPr="00583A31">
        <w:rPr>
          <w:color w:val="000000" w:themeColor="text1"/>
        </w:rPr>
        <w:t>–</w:t>
      </w:r>
      <w:proofErr w:type="gramEnd"/>
      <w:r w:rsidRPr="00583A31">
        <w:rPr>
          <w:color w:val="000000" w:themeColor="text1"/>
        </w:rPr>
        <w:t xml:space="preserve"> обучаемые параметры. По</w:t>
      </w:r>
      <w:r w:rsidR="00A97000" w:rsidRPr="00583A31">
        <w:rPr>
          <w:color w:val="000000" w:themeColor="text1"/>
        </w:rPr>
        <w:t>сле этого выход вычисляется как</w:t>
      </w:r>
    </w:p>
    <w:p w:rsidR="00DD1D90" w:rsidRPr="00583A31" w:rsidRDefault="00DD1D90" w:rsidP="00163109">
      <w:pPr>
        <w:pStyle w:val="aff6"/>
        <w:spacing w:before="60" w:after="80" w:line="233" w:lineRule="auto"/>
        <w:rPr>
          <w:color w:val="000000" w:themeColor="text1"/>
        </w:rPr>
      </w:pPr>
      <w:r w:rsidRPr="00583A31">
        <w:rPr>
          <w:color w:val="000000" w:themeColor="text1"/>
        </w:rPr>
        <w:tab/>
      </w:r>
      <w:r w:rsidR="007979BD" w:rsidRPr="00583A31">
        <w:rPr>
          <w:color w:val="000000" w:themeColor="text1"/>
          <w:position w:val="-10"/>
        </w:rPr>
        <w:object w:dxaOrig="1160" w:dyaOrig="320">
          <v:shape id="_x0000_i1029" type="#_x0000_t75" style="width:57.6pt;height:16.45pt" o:ole="">
            <v:imagedata r:id="rId20" o:title=""/>
          </v:shape>
          <o:OLEObject Type="Embed" ProgID="Equation.DSMT4" ShapeID="_x0000_i1029" DrawAspect="Content" ObjectID="_1811061354" r:id="rId21"/>
        </w:object>
      </w:r>
      <w:r w:rsidRPr="00583A31">
        <w:rPr>
          <w:color w:val="000000" w:themeColor="text1"/>
        </w:rPr>
        <w:tab/>
      </w:r>
    </w:p>
    <w:p w:rsidR="00DD1D90" w:rsidRPr="00583A31" w:rsidRDefault="00DD1D90" w:rsidP="00163109">
      <w:pPr>
        <w:pStyle w:val="afffffffa"/>
        <w:spacing w:line="233" w:lineRule="auto"/>
        <w:rPr>
          <w:color w:val="000000" w:themeColor="text1"/>
        </w:rPr>
      </w:pPr>
      <w:proofErr w:type="gramStart"/>
      <w:r w:rsidRPr="00583A31">
        <w:rPr>
          <w:color w:val="000000" w:themeColor="text1"/>
        </w:rPr>
        <w:t xml:space="preserve">где </w:t>
      </w:r>
      <w:r w:rsidR="007979BD" w:rsidRPr="00583A31">
        <w:rPr>
          <w:color w:val="000000" w:themeColor="text1"/>
          <w:position w:val="-8"/>
        </w:rPr>
        <w:object w:dxaOrig="240" w:dyaOrig="260">
          <v:shape id="_x0000_i1030" type="#_x0000_t75" style="width:12.35pt;height:13.35pt" o:ole="">
            <v:imagedata r:id="rId22" o:title=""/>
          </v:shape>
          <o:OLEObject Type="Embed" ProgID="Equation.DSMT4" ShapeID="_x0000_i1030" DrawAspect="Content" ObjectID="_1811061355" r:id="rId23"/>
        </w:object>
      </w:r>
      <w:r w:rsidRPr="00583A31">
        <w:rPr>
          <w:color w:val="000000" w:themeColor="text1"/>
        </w:rPr>
        <w:t xml:space="preserve"> –</w:t>
      </w:r>
      <w:proofErr w:type="gramEnd"/>
      <w:r w:rsidRPr="00583A31">
        <w:rPr>
          <w:color w:val="000000" w:themeColor="text1"/>
        </w:rPr>
        <w:t xml:space="preserve"> поэлементное умножение. В результате значения признаков в «важных» областях усиливаются. Для сегментации керна это чрезвычайно полезно, так как сеть «фокусируется</w:t>
      </w:r>
      <w:r w:rsidR="009329C3" w:rsidRPr="00583A31">
        <w:rPr>
          <w:color w:val="000000" w:themeColor="text1"/>
        </w:rPr>
        <w:t>» на тонких границах и структуре</w:t>
      </w:r>
      <w:r w:rsidRPr="00583A31">
        <w:rPr>
          <w:color w:val="000000" w:themeColor="text1"/>
        </w:rPr>
        <w:t xml:space="preserve"> ядер.</w:t>
      </w:r>
    </w:p>
    <w:p w:rsidR="00DD1D90" w:rsidRPr="00583A31" w:rsidRDefault="00DD1D90" w:rsidP="00163109">
      <w:pPr>
        <w:spacing w:line="233" w:lineRule="auto"/>
        <w:rPr>
          <w:color w:val="000000" w:themeColor="text1"/>
        </w:rPr>
      </w:pPr>
      <w:r w:rsidRPr="00583A31">
        <w:rPr>
          <w:color w:val="000000" w:themeColor="text1"/>
        </w:rPr>
        <w:t xml:space="preserve">На рис. 5 приведен код модуля внимания, использованный для модификации архитектуры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w:t>
      </w:r>
    </w:p>
    <w:p w:rsidR="00DD1D90" w:rsidRPr="00583A31" w:rsidRDefault="00DD1D90" w:rsidP="00163109">
      <w:pPr>
        <w:overflowPunct w:val="0"/>
        <w:autoSpaceDE w:val="0"/>
        <w:autoSpaceDN w:val="0"/>
        <w:adjustRightInd w:val="0"/>
        <w:spacing w:line="233" w:lineRule="auto"/>
        <w:ind w:firstLine="340"/>
        <w:textAlignment w:val="baseline"/>
        <w:rPr>
          <w:color w:val="000000" w:themeColor="text1"/>
          <w:sz w:val="14"/>
        </w:rPr>
      </w:pPr>
    </w:p>
    <w:p w:rsidR="00DD1D90" w:rsidRPr="00583A31" w:rsidRDefault="00DD1D90" w:rsidP="00163109">
      <w:pPr>
        <w:pStyle w:val="afffffffa"/>
        <w:spacing w:line="233" w:lineRule="auto"/>
        <w:jc w:val="center"/>
        <w:rPr>
          <w:color w:val="000000" w:themeColor="text1"/>
        </w:rPr>
      </w:pPr>
      <w:r w:rsidRPr="00583A31">
        <w:rPr>
          <w:noProof/>
          <w:color w:val="000000" w:themeColor="text1"/>
        </w:rPr>
        <w:drawing>
          <wp:inline distT="0" distB="0" distL="0" distR="0" wp14:anchorId="2A7B074B" wp14:editId="4CD39EDD">
            <wp:extent cx="3630114" cy="2298509"/>
            <wp:effectExtent l="0" t="0" r="889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3645763" cy="2308418"/>
                    </a:xfrm>
                    <a:prstGeom prst="rect">
                      <a:avLst/>
                    </a:prstGeom>
                  </pic:spPr>
                </pic:pic>
              </a:graphicData>
            </a:graphic>
          </wp:inline>
        </w:drawing>
      </w:r>
    </w:p>
    <w:p w:rsidR="00DD1D90" w:rsidRPr="00583A31" w:rsidRDefault="00DD1D90" w:rsidP="00163109">
      <w:pPr>
        <w:pStyle w:val="afffff8"/>
        <w:spacing w:line="233" w:lineRule="auto"/>
        <w:rPr>
          <w:color w:val="000000" w:themeColor="text1"/>
          <w:spacing w:val="-4"/>
        </w:rPr>
      </w:pPr>
      <w:r w:rsidRPr="00583A31">
        <w:rPr>
          <w:i/>
          <w:color w:val="000000" w:themeColor="text1"/>
          <w:spacing w:val="-4"/>
        </w:rPr>
        <w:t>Рис. 5.</w:t>
      </w:r>
      <w:r w:rsidRPr="00583A31">
        <w:rPr>
          <w:color w:val="000000" w:themeColor="text1"/>
          <w:spacing w:val="-4"/>
        </w:rPr>
        <w:t xml:space="preserve"> Код для модификации архитектуры посредством применения </w:t>
      </w:r>
      <w:r w:rsidR="007979BD" w:rsidRPr="00583A31">
        <w:rPr>
          <w:color w:val="000000" w:themeColor="text1"/>
          <w:spacing w:val="-4"/>
        </w:rPr>
        <w:br/>
      </w:r>
      <w:r w:rsidRPr="00583A31">
        <w:rPr>
          <w:color w:val="000000" w:themeColor="text1"/>
          <w:spacing w:val="-4"/>
        </w:rPr>
        <w:t>модулей внимания</w:t>
      </w:r>
    </w:p>
    <w:p w:rsidR="00DD1D90" w:rsidRPr="00583A31" w:rsidRDefault="00DD1D90" w:rsidP="00163109">
      <w:pPr>
        <w:pStyle w:val="afffff8"/>
        <w:spacing w:line="233" w:lineRule="auto"/>
        <w:rPr>
          <w:color w:val="000000" w:themeColor="text1"/>
          <w:spacing w:val="-4"/>
          <w:lang w:val="en-US"/>
        </w:rPr>
      </w:pPr>
      <w:r w:rsidRPr="00583A31">
        <w:rPr>
          <w:i/>
          <w:color w:val="000000" w:themeColor="text1"/>
          <w:spacing w:val="-4"/>
          <w:lang w:val="en-US"/>
        </w:rPr>
        <w:t>Fig. 5.</w:t>
      </w:r>
      <w:r w:rsidRPr="00583A31">
        <w:rPr>
          <w:color w:val="000000" w:themeColor="text1"/>
          <w:spacing w:val="-4"/>
          <w:lang w:val="en-US"/>
        </w:rPr>
        <w:t xml:space="preserve"> The code for modifying the architecture by using attention blocks</w:t>
      </w:r>
    </w:p>
    <w:p w:rsidR="00DD1D90" w:rsidRPr="00583A31" w:rsidRDefault="00DD1D90" w:rsidP="007979BD">
      <w:pPr>
        <w:rPr>
          <w:color w:val="000000" w:themeColor="text1"/>
        </w:rPr>
      </w:pPr>
      <w:r w:rsidRPr="00583A31">
        <w:rPr>
          <w:color w:val="000000" w:themeColor="text1"/>
        </w:rPr>
        <w:lastRenderedPageBreak/>
        <w:t xml:space="preserve">Класс </w:t>
      </w:r>
      <w:proofErr w:type="spellStart"/>
      <w:r w:rsidRPr="00583A31">
        <w:rPr>
          <w:color w:val="000000" w:themeColor="text1"/>
        </w:rPr>
        <w:t>AttentionBlock</w:t>
      </w:r>
      <w:proofErr w:type="spellEnd"/>
      <w:r w:rsidRPr="00583A31">
        <w:rPr>
          <w:color w:val="000000" w:themeColor="text1"/>
        </w:rPr>
        <w:t xml:space="preserve"> отображает блок внимани</w:t>
      </w:r>
      <w:r w:rsidR="009329C3" w:rsidRPr="00583A31">
        <w:rPr>
          <w:color w:val="000000" w:themeColor="text1"/>
        </w:rPr>
        <w:t>я</w:t>
      </w:r>
      <w:r w:rsidRPr="00583A31">
        <w:rPr>
          <w:color w:val="000000" w:themeColor="text1"/>
        </w:rPr>
        <w:t>. При инициализации кл</w:t>
      </w:r>
      <w:r w:rsidR="009329C3" w:rsidRPr="00583A31">
        <w:rPr>
          <w:color w:val="000000" w:themeColor="text1"/>
        </w:rPr>
        <w:t xml:space="preserve">асса вычисляется весовая карта </w:t>
      </w:r>
      <w:r w:rsidRPr="00583A31">
        <w:rPr>
          <w:color w:val="000000" w:themeColor="text1"/>
        </w:rPr>
        <w:t xml:space="preserve">ψ. В методе </w:t>
      </w:r>
      <w:proofErr w:type="spellStart"/>
      <w:r w:rsidRPr="00583A31">
        <w:rPr>
          <w:color w:val="000000" w:themeColor="text1"/>
        </w:rPr>
        <w:t>forward</w:t>
      </w:r>
      <w:proofErr w:type="spellEnd"/>
      <w:r w:rsidRPr="00583A31">
        <w:rPr>
          <w:color w:val="000000" w:themeColor="text1"/>
        </w:rPr>
        <w:t xml:space="preserve"> входные признаки </w:t>
      </w:r>
      <w:r w:rsidRPr="00583A31">
        <w:rPr>
          <w:i/>
          <w:color w:val="000000" w:themeColor="text1"/>
        </w:rPr>
        <w:t>X</w:t>
      </w:r>
      <w:r w:rsidRPr="00583A31">
        <w:rPr>
          <w:color w:val="000000" w:themeColor="text1"/>
        </w:rPr>
        <w:t xml:space="preserve"> умножаются на ψ, вычисленную ранее, в результате модель «фокусируется» на важных фрагментах изображения.</w:t>
      </w:r>
    </w:p>
    <w:p w:rsidR="00DD1D90" w:rsidRPr="00583A31" w:rsidRDefault="00DD1D90" w:rsidP="007979BD">
      <w:pPr>
        <w:pStyle w:val="40"/>
        <w:rPr>
          <w:color w:val="000000" w:themeColor="text1"/>
          <w:sz w:val="19"/>
          <w:szCs w:val="19"/>
        </w:rPr>
      </w:pPr>
      <w:r w:rsidRPr="00583A31">
        <w:rPr>
          <w:color w:val="000000" w:themeColor="text1"/>
          <w:sz w:val="19"/>
          <w:szCs w:val="19"/>
        </w:rPr>
        <w:t>2.4. МОДИФИЦИРОВАННАЯ АРХИТЕКТУРА</w:t>
      </w:r>
    </w:p>
    <w:p w:rsidR="00DD1D90" w:rsidRPr="00583A31" w:rsidRDefault="00DD1D90" w:rsidP="007979BD">
      <w:pPr>
        <w:rPr>
          <w:color w:val="000000" w:themeColor="text1"/>
        </w:rPr>
      </w:pPr>
      <w:r w:rsidRPr="00583A31">
        <w:rPr>
          <w:color w:val="000000" w:themeColor="text1"/>
        </w:rPr>
        <w:t>На рис. 6 определяется функция train_model, которая запускает обучение и валидацию.</w:t>
      </w:r>
    </w:p>
    <w:p w:rsidR="00DD1D90" w:rsidRPr="00583A31" w:rsidRDefault="00DD1D90" w:rsidP="007979BD">
      <w:pPr>
        <w:rPr>
          <w:color w:val="000000" w:themeColor="text1"/>
        </w:rPr>
      </w:pPr>
    </w:p>
    <w:p w:rsidR="00DD1D90" w:rsidRPr="00583A31" w:rsidRDefault="00DD1D90" w:rsidP="007979BD">
      <w:pPr>
        <w:pStyle w:val="afffffffa"/>
        <w:jc w:val="center"/>
        <w:rPr>
          <w:color w:val="000000" w:themeColor="text1"/>
        </w:rPr>
      </w:pPr>
      <w:r w:rsidRPr="00583A31">
        <w:rPr>
          <w:noProof/>
          <w:color w:val="000000" w:themeColor="text1"/>
        </w:rPr>
        <w:drawing>
          <wp:inline distT="0" distB="0" distL="0" distR="0" wp14:anchorId="6D8268B9" wp14:editId="3EF88109">
            <wp:extent cx="3957643" cy="5666438"/>
            <wp:effectExtent l="0" t="0" r="508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3969153" cy="5682918"/>
                    </a:xfrm>
                    <a:prstGeom prst="rect">
                      <a:avLst/>
                    </a:prstGeom>
                  </pic:spPr>
                </pic:pic>
              </a:graphicData>
            </a:graphic>
          </wp:inline>
        </w:drawing>
      </w:r>
    </w:p>
    <w:p w:rsidR="00DD1D90" w:rsidRPr="00583A31" w:rsidRDefault="00DD1D90" w:rsidP="007979BD">
      <w:pPr>
        <w:pStyle w:val="afffff8"/>
        <w:rPr>
          <w:color w:val="000000" w:themeColor="text1"/>
        </w:rPr>
      </w:pPr>
      <w:r w:rsidRPr="00583A31">
        <w:rPr>
          <w:i/>
          <w:color w:val="000000" w:themeColor="text1"/>
        </w:rPr>
        <w:t>Рис. 6.</w:t>
      </w:r>
      <w:r w:rsidRPr="00583A31">
        <w:rPr>
          <w:color w:val="000000" w:themeColor="text1"/>
        </w:rPr>
        <w:t xml:space="preserve"> Код для обучения модели с механизмом ранней остановк</w:t>
      </w:r>
      <w:r w:rsidR="009329C3" w:rsidRPr="00583A31">
        <w:rPr>
          <w:color w:val="000000" w:themeColor="text1"/>
        </w:rPr>
        <w:t>и</w:t>
      </w:r>
    </w:p>
    <w:p w:rsidR="00DD1D90" w:rsidRPr="00583A31" w:rsidRDefault="00DD1D90" w:rsidP="007979BD">
      <w:pPr>
        <w:pStyle w:val="afffff8"/>
        <w:rPr>
          <w:color w:val="000000" w:themeColor="text1"/>
          <w:lang w:val="en-US"/>
        </w:rPr>
      </w:pPr>
      <w:r w:rsidRPr="00583A31">
        <w:rPr>
          <w:i/>
          <w:color w:val="000000" w:themeColor="text1"/>
          <w:lang w:val="en-US"/>
        </w:rPr>
        <w:t>Fig. 6.</w:t>
      </w:r>
      <w:r w:rsidRPr="00583A31">
        <w:rPr>
          <w:color w:val="000000" w:themeColor="text1"/>
          <w:lang w:val="en-US"/>
        </w:rPr>
        <w:t xml:space="preserve"> The code for training a model with an early stop mechanism</w:t>
      </w:r>
    </w:p>
    <w:p w:rsidR="00DD1D90" w:rsidRPr="00583A31" w:rsidRDefault="009329C3" w:rsidP="007979BD">
      <w:pPr>
        <w:rPr>
          <w:color w:val="000000" w:themeColor="text1"/>
        </w:rPr>
      </w:pPr>
      <w:r w:rsidRPr="00583A31">
        <w:rPr>
          <w:color w:val="000000" w:themeColor="text1"/>
        </w:rPr>
        <w:lastRenderedPageBreak/>
        <w:t>Алгоритм работы модели</w:t>
      </w:r>
    </w:p>
    <w:p w:rsidR="00DD1D90" w:rsidRPr="00583A31" w:rsidRDefault="007979BD" w:rsidP="007979BD">
      <w:pPr>
        <w:rPr>
          <w:color w:val="000000" w:themeColor="text1"/>
        </w:rPr>
      </w:pPr>
      <w:r w:rsidRPr="00583A31">
        <w:rPr>
          <w:color w:val="000000" w:themeColor="text1"/>
        </w:rPr>
        <w:t>1.  </w:t>
      </w:r>
      <w:r w:rsidR="00DD1D90" w:rsidRPr="00583A31">
        <w:rPr>
          <w:color w:val="000000" w:themeColor="text1"/>
        </w:rPr>
        <w:t>На каждой эпохе модель обучается на train_loader: считается кросс-энтропия, обновляются веса оптимиза</w:t>
      </w:r>
      <w:r w:rsidR="009329C3" w:rsidRPr="00583A31">
        <w:rPr>
          <w:color w:val="000000" w:themeColor="text1"/>
        </w:rPr>
        <w:t>ции</w:t>
      </w:r>
      <w:r w:rsidR="00DD1D90" w:rsidRPr="00583A31">
        <w:rPr>
          <w:color w:val="000000" w:themeColor="text1"/>
        </w:rPr>
        <w:t>.</w:t>
      </w:r>
    </w:p>
    <w:p w:rsidR="00DD1D90" w:rsidRPr="00583A31" w:rsidRDefault="007979BD" w:rsidP="007979BD">
      <w:pPr>
        <w:rPr>
          <w:color w:val="000000" w:themeColor="text1"/>
        </w:rPr>
      </w:pPr>
      <w:r w:rsidRPr="00583A31">
        <w:rPr>
          <w:color w:val="000000" w:themeColor="text1"/>
        </w:rPr>
        <w:t>2.  </w:t>
      </w:r>
      <w:r w:rsidR="00DD1D90" w:rsidRPr="00583A31">
        <w:rPr>
          <w:color w:val="000000" w:themeColor="text1"/>
        </w:rPr>
        <w:t>Затем модель оценивается на val_loader: считается валидационная энтропия, метрики для оценки качества работы модели – Dice и IoU.</w:t>
      </w:r>
    </w:p>
    <w:p w:rsidR="00DD1D90" w:rsidRPr="00583A31" w:rsidRDefault="007979BD" w:rsidP="007979BD">
      <w:pPr>
        <w:rPr>
          <w:color w:val="000000" w:themeColor="text1"/>
        </w:rPr>
      </w:pPr>
      <w:r w:rsidRPr="00583A31">
        <w:rPr>
          <w:color w:val="000000" w:themeColor="text1"/>
        </w:rPr>
        <w:t>3.  </w:t>
      </w:r>
      <w:r w:rsidR="00DD1D90" w:rsidRPr="00583A31">
        <w:rPr>
          <w:color w:val="000000" w:themeColor="text1"/>
        </w:rPr>
        <w:t>Кроме прочего, предусмотрен механизм ранней остановки: если валидационная энтропия не улучшается несколько эпох подряд (определяется patience), обучение прекращается раньше заданного параметра num_epochs.</w:t>
      </w:r>
    </w:p>
    <w:p w:rsidR="00DD1D90" w:rsidRPr="00583A31" w:rsidRDefault="007979BD" w:rsidP="007979BD">
      <w:pPr>
        <w:rPr>
          <w:color w:val="000000" w:themeColor="text1"/>
        </w:rPr>
      </w:pPr>
      <w:r w:rsidRPr="00583A31">
        <w:rPr>
          <w:color w:val="000000" w:themeColor="text1"/>
        </w:rPr>
        <w:t>4.  </w:t>
      </w:r>
      <w:r w:rsidR="00DD1D90" w:rsidRPr="00583A31">
        <w:rPr>
          <w:color w:val="000000" w:themeColor="text1"/>
        </w:rPr>
        <w:t>Лучшая модель (с минимальным валидационной функцией потерь) сохраняется и после завершения обучения загружается обратно.</w:t>
      </w:r>
    </w:p>
    <w:p w:rsidR="00DD1D90" w:rsidRPr="00583A31" w:rsidRDefault="00DD1D90" w:rsidP="007979BD">
      <w:pPr>
        <w:rPr>
          <w:color w:val="000000" w:themeColor="text1"/>
        </w:rPr>
      </w:pPr>
      <w:r w:rsidRPr="00583A31">
        <w:rPr>
          <w:color w:val="000000" w:themeColor="text1"/>
        </w:rPr>
        <w:t>Добавление промежуточных связей между слоями приводит к более точному переносу признаков разной степени абстракции. Такая модификация выражается в более плавном и богатом представлении информации и реализована в архитектуре сети U-</w:t>
      </w:r>
      <w:proofErr w:type="spellStart"/>
      <w:r w:rsidRPr="00583A31">
        <w:rPr>
          <w:color w:val="000000" w:themeColor="text1"/>
        </w:rPr>
        <w:t>Net</w:t>
      </w:r>
      <w:proofErr w:type="spellEnd"/>
      <w:r w:rsidRPr="00583A31">
        <w:rPr>
          <w:color w:val="000000" w:themeColor="text1"/>
        </w:rPr>
        <w:t>++</w:t>
      </w:r>
      <w:r w:rsidR="009329C3" w:rsidRPr="00583A31">
        <w:rPr>
          <w:color w:val="000000" w:themeColor="text1"/>
        </w:rPr>
        <w:t>.</w:t>
      </w:r>
      <w:r w:rsidRPr="00583A31">
        <w:rPr>
          <w:color w:val="000000" w:themeColor="text1"/>
        </w:rPr>
        <w:t xml:space="preserve"> </w:t>
      </w:r>
      <w:r w:rsidR="009329C3" w:rsidRPr="00583A31">
        <w:rPr>
          <w:color w:val="000000" w:themeColor="text1"/>
        </w:rPr>
        <w:t>Н</w:t>
      </w:r>
      <w:r w:rsidRPr="00583A31">
        <w:rPr>
          <w:color w:val="000000" w:themeColor="text1"/>
        </w:rPr>
        <w:t xml:space="preserve">а рис. 7 показано сравнение архитектур U-Net </w:t>
      </w:r>
      <w:r w:rsidR="007979BD" w:rsidRPr="00583A31">
        <w:rPr>
          <w:color w:val="000000" w:themeColor="text1"/>
        </w:rPr>
        <w:br/>
      </w:r>
      <w:r w:rsidRPr="00583A31">
        <w:rPr>
          <w:color w:val="000000" w:themeColor="text1"/>
        </w:rPr>
        <w:t>и U-Net++.</w:t>
      </w:r>
    </w:p>
    <w:p w:rsidR="00DD1D90" w:rsidRPr="00583A31" w:rsidRDefault="00DD1D90" w:rsidP="007979BD">
      <w:pPr>
        <w:rPr>
          <w:color w:val="000000" w:themeColor="text1"/>
        </w:rPr>
      </w:pPr>
      <w:r w:rsidRPr="00583A31">
        <w:rPr>
          <w:color w:val="000000" w:themeColor="text1"/>
        </w:rPr>
        <w:t>Эта особенность U-Net++ полезна при анализе пород, где требуется различать текстуру и структуру разных литотипов, так как дополнительные промежуточные связи повышают точность на объектах со сложной морфологией.</w:t>
      </w:r>
    </w:p>
    <w:p w:rsidR="007979BD" w:rsidRPr="00583A31" w:rsidRDefault="007979BD" w:rsidP="007979BD">
      <w:pPr>
        <w:rPr>
          <w:color w:val="000000" w:themeColor="text1"/>
        </w:rPr>
      </w:pPr>
    </w:p>
    <w:p w:rsidR="00DD1D90" w:rsidRPr="00583A31" w:rsidRDefault="00DD1D90" w:rsidP="007979BD">
      <w:pPr>
        <w:pStyle w:val="afffffffa"/>
        <w:jc w:val="center"/>
        <w:rPr>
          <w:color w:val="000000" w:themeColor="text1"/>
        </w:rPr>
      </w:pPr>
      <w:r w:rsidRPr="00583A31">
        <w:rPr>
          <w:noProof/>
          <w:color w:val="000000" w:themeColor="text1"/>
        </w:rPr>
        <w:drawing>
          <wp:inline distT="0" distB="0" distL="0" distR="0" wp14:anchorId="5E7B0B9C" wp14:editId="31795B9B">
            <wp:extent cx="2880000" cy="1881979"/>
            <wp:effectExtent l="0" t="0" r="0" b="444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r="49950"/>
                    <a:stretch/>
                  </pic:blipFill>
                  <pic:spPr bwMode="auto">
                    <a:xfrm>
                      <a:off x="0" y="0"/>
                      <a:ext cx="2880000" cy="1881979"/>
                    </a:xfrm>
                    <a:prstGeom prst="rect">
                      <a:avLst/>
                    </a:prstGeom>
                    <a:noFill/>
                    <a:ln>
                      <a:noFill/>
                    </a:ln>
                    <a:extLst>
                      <a:ext uri="{53640926-AAD7-44D8-BBD7-CCE9431645EC}">
                        <a14:shadowObscured xmlns:a14="http://schemas.microsoft.com/office/drawing/2010/main"/>
                      </a:ext>
                    </a:extLst>
                  </pic:spPr>
                </pic:pic>
              </a:graphicData>
            </a:graphic>
          </wp:inline>
        </w:drawing>
      </w:r>
    </w:p>
    <w:p w:rsidR="007979BD" w:rsidRPr="00583A31" w:rsidRDefault="007979BD" w:rsidP="007979BD">
      <w:pPr>
        <w:pStyle w:val="afffffffa"/>
        <w:jc w:val="center"/>
        <w:rPr>
          <w:i/>
          <w:color w:val="000000" w:themeColor="text1"/>
          <w:sz w:val="20"/>
        </w:rPr>
      </w:pPr>
      <w:r w:rsidRPr="00583A31">
        <w:rPr>
          <w:i/>
          <w:color w:val="000000" w:themeColor="text1"/>
          <w:sz w:val="20"/>
        </w:rPr>
        <w:t>а</w:t>
      </w:r>
    </w:p>
    <w:p w:rsidR="00DD1D90" w:rsidRPr="00583A31" w:rsidRDefault="00DD1D90" w:rsidP="007979BD">
      <w:pPr>
        <w:pStyle w:val="afffffffa"/>
        <w:jc w:val="center"/>
        <w:rPr>
          <w:color w:val="000000" w:themeColor="text1"/>
        </w:rPr>
      </w:pPr>
      <w:r w:rsidRPr="00583A31">
        <w:rPr>
          <w:noProof/>
          <w:color w:val="000000" w:themeColor="text1"/>
        </w:rPr>
        <w:drawing>
          <wp:inline distT="0" distB="0" distL="0" distR="0" wp14:anchorId="17BC0D6C" wp14:editId="245B9FFC">
            <wp:extent cx="2850424" cy="1727244"/>
            <wp:effectExtent l="0" t="0" r="7620" b="6350"/>
            <wp:docPr id="204406532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54374" cy="1729637"/>
                    </a:xfrm>
                    <a:prstGeom prst="rect">
                      <a:avLst/>
                    </a:prstGeom>
                    <a:noFill/>
                    <a:ln>
                      <a:noFill/>
                    </a:ln>
                  </pic:spPr>
                </pic:pic>
              </a:graphicData>
            </a:graphic>
          </wp:inline>
        </w:drawing>
      </w:r>
    </w:p>
    <w:p w:rsidR="007979BD" w:rsidRPr="00583A31" w:rsidRDefault="007979BD" w:rsidP="007979BD">
      <w:pPr>
        <w:pStyle w:val="afffffffa"/>
        <w:jc w:val="center"/>
        <w:rPr>
          <w:i/>
          <w:color w:val="000000" w:themeColor="text1"/>
          <w:sz w:val="20"/>
        </w:rPr>
      </w:pPr>
      <w:r w:rsidRPr="00583A31">
        <w:rPr>
          <w:i/>
          <w:color w:val="000000" w:themeColor="text1"/>
          <w:sz w:val="20"/>
        </w:rPr>
        <w:t>б</w:t>
      </w:r>
    </w:p>
    <w:p w:rsidR="00DD1D90" w:rsidRPr="00583A31" w:rsidRDefault="00DD1D90" w:rsidP="007979BD">
      <w:pPr>
        <w:pStyle w:val="afffff8"/>
        <w:spacing w:after="80"/>
        <w:rPr>
          <w:color w:val="000000" w:themeColor="text1"/>
        </w:rPr>
      </w:pPr>
      <w:r w:rsidRPr="00583A31">
        <w:rPr>
          <w:i/>
          <w:color w:val="000000" w:themeColor="text1"/>
        </w:rPr>
        <w:t>Рис. 7.</w:t>
      </w:r>
      <w:r w:rsidRPr="00583A31">
        <w:rPr>
          <w:color w:val="000000" w:themeColor="text1"/>
        </w:rPr>
        <w:t xml:space="preserve"> Сравнение архитектур:</w:t>
      </w:r>
    </w:p>
    <w:p w:rsidR="00DD1D90" w:rsidRPr="00583A31" w:rsidRDefault="00DD1D90" w:rsidP="007979BD">
      <w:pPr>
        <w:pStyle w:val="afffff8"/>
        <w:spacing w:before="0"/>
        <w:rPr>
          <w:color w:val="000000" w:themeColor="text1"/>
          <w:sz w:val="18"/>
        </w:rPr>
      </w:pPr>
      <w:proofErr w:type="gramStart"/>
      <w:r w:rsidRPr="00583A31">
        <w:rPr>
          <w:i/>
          <w:color w:val="000000" w:themeColor="text1"/>
          <w:sz w:val="18"/>
        </w:rPr>
        <w:t>а</w:t>
      </w:r>
      <w:proofErr w:type="gramEnd"/>
      <w:r w:rsidRPr="00583A31">
        <w:rPr>
          <w:color w:val="000000" w:themeColor="text1"/>
          <w:sz w:val="18"/>
        </w:rPr>
        <w:t xml:space="preserve"> – </w:t>
      </w:r>
      <w:r w:rsidRPr="00583A31">
        <w:rPr>
          <w:color w:val="000000" w:themeColor="text1"/>
          <w:sz w:val="18"/>
          <w:lang w:val="en-US"/>
        </w:rPr>
        <w:t>U</w:t>
      </w:r>
      <w:r w:rsidRPr="00583A31">
        <w:rPr>
          <w:color w:val="000000" w:themeColor="text1"/>
          <w:sz w:val="18"/>
        </w:rPr>
        <w:t>-</w:t>
      </w:r>
      <w:r w:rsidRPr="00583A31">
        <w:rPr>
          <w:color w:val="000000" w:themeColor="text1"/>
          <w:sz w:val="18"/>
          <w:lang w:val="en-US"/>
        </w:rPr>
        <w:t>Net</w:t>
      </w:r>
      <w:r w:rsidRPr="00583A31">
        <w:rPr>
          <w:color w:val="000000" w:themeColor="text1"/>
          <w:sz w:val="18"/>
        </w:rPr>
        <w:t>++</w:t>
      </w:r>
      <w:r w:rsidR="007979BD" w:rsidRPr="00583A31">
        <w:rPr>
          <w:color w:val="000000" w:themeColor="text1"/>
          <w:sz w:val="18"/>
        </w:rPr>
        <w:t>;</w:t>
      </w:r>
      <w:r w:rsidRPr="00583A31">
        <w:rPr>
          <w:color w:val="000000" w:themeColor="text1"/>
          <w:sz w:val="18"/>
        </w:rPr>
        <w:t xml:space="preserve"> </w:t>
      </w:r>
      <w:r w:rsidR="009329C3" w:rsidRPr="00583A31">
        <w:rPr>
          <w:color w:val="000000" w:themeColor="text1"/>
          <w:sz w:val="18"/>
        </w:rPr>
        <w:t xml:space="preserve"> </w:t>
      </w:r>
      <w:r w:rsidRPr="00583A31">
        <w:rPr>
          <w:i/>
          <w:color w:val="000000" w:themeColor="text1"/>
          <w:sz w:val="18"/>
        </w:rPr>
        <w:t>б</w:t>
      </w:r>
      <w:r w:rsidRPr="00583A31">
        <w:rPr>
          <w:color w:val="000000" w:themeColor="text1"/>
          <w:sz w:val="18"/>
        </w:rPr>
        <w:t xml:space="preserve"> – </w:t>
      </w:r>
      <w:r w:rsidRPr="00583A31">
        <w:rPr>
          <w:color w:val="000000" w:themeColor="text1"/>
          <w:sz w:val="18"/>
          <w:lang w:val="en-US"/>
        </w:rPr>
        <w:t>U</w:t>
      </w:r>
      <w:r w:rsidRPr="00583A31">
        <w:rPr>
          <w:color w:val="000000" w:themeColor="text1"/>
          <w:sz w:val="18"/>
        </w:rPr>
        <w:t>-</w:t>
      </w:r>
      <w:r w:rsidRPr="00583A31">
        <w:rPr>
          <w:color w:val="000000" w:themeColor="text1"/>
          <w:sz w:val="18"/>
          <w:lang w:val="en-US"/>
        </w:rPr>
        <w:t>Net</w:t>
      </w:r>
      <w:r w:rsidRPr="00583A31">
        <w:rPr>
          <w:color w:val="000000" w:themeColor="text1"/>
          <w:sz w:val="18"/>
        </w:rPr>
        <w:t xml:space="preserve"> [17]</w:t>
      </w:r>
    </w:p>
    <w:p w:rsidR="00DD1D90" w:rsidRPr="00583A31" w:rsidRDefault="00DD1D90" w:rsidP="007979BD">
      <w:pPr>
        <w:pStyle w:val="afffff8"/>
        <w:spacing w:after="80"/>
        <w:rPr>
          <w:color w:val="000000" w:themeColor="text1"/>
          <w:lang w:val="en-US"/>
        </w:rPr>
      </w:pPr>
      <w:r w:rsidRPr="00583A31">
        <w:rPr>
          <w:i/>
          <w:color w:val="000000" w:themeColor="text1"/>
          <w:lang w:val="en-US"/>
        </w:rPr>
        <w:t>Fig. 7.</w:t>
      </w:r>
      <w:r w:rsidRPr="00583A31">
        <w:rPr>
          <w:color w:val="000000" w:themeColor="text1"/>
          <w:lang w:val="en-US"/>
        </w:rPr>
        <w:t xml:space="preserve"> Comparison of architectures:</w:t>
      </w:r>
    </w:p>
    <w:p w:rsidR="00DD1D90" w:rsidRPr="00583A31" w:rsidRDefault="00DD1D90" w:rsidP="007979BD">
      <w:pPr>
        <w:pStyle w:val="afffff8"/>
        <w:spacing w:before="0"/>
        <w:rPr>
          <w:color w:val="000000" w:themeColor="text1"/>
          <w:sz w:val="18"/>
          <w:lang w:val="en-US"/>
        </w:rPr>
      </w:pPr>
      <w:r w:rsidRPr="00583A31">
        <w:rPr>
          <w:i/>
          <w:color w:val="000000" w:themeColor="text1"/>
          <w:sz w:val="18"/>
          <w:lang w:val="en-US"/>
        </w:rPr>
        <w:t>a</w:t>
      </w:r>
      <w:r w:rsidRPr="00583A31">
        <w:rPr>
          <w:color w:val="000000" w:themeColor="text1"/>
          <w:sz w:val="18"/>
          <w:lang w:val="en-US"/>
        </w:rPr>
        <w:t xml:space="preserve"> – U-Net++</w:t>
      </w:r>
      <w:proofErr w:type="gramStart"/>
      <w:r w:rsidR="007979BD" w:rsidRPr="00583A31">
        <w:rPr>
          <w:color w:val="000000" w:themeColor="text1"/>
          <w:sz w:val="18"/>
        </w:rPr>
        <w:t>;</w:t>
      </w:r>
      <w:r w:rsidR="009329C3" w:rsidRPr="00583A31">
        <w:rPr>
          <w:color w:val="000000" w:themeColor="text1"/>
          <w:sz w:val="18"/>
        </w:rPr>
        <w:t xml:space="preserve"> </w:t>
      </w:r>
      <w:r w:rsidRPr="00583A31">
        <w:rPr>
          <w:color w:val="000000" w:themeColor="text1"/>
          <w:sz w:val="18"/>
          <w:lang w:val="en-US"/>
        </w:rPr>
        <w:t xml:space="preserve"> </w:t>
      </w:r>
      <w:r w:rsidRPr="00583A31">
        <w:rPr>
          <w:i/>
          <w:color w:val="000000" w:themeColor="text1"/>
          <w:sz w:val="18"/>
          <w:lang w:val="en-US"/>
        </w:rPr>
        <w:t>b</w:t>
      </w:r>
      <w:proofErr w:type="gramEnd"/>
      <w:r w:rsidRPr="00583A31">
        <w:rPr>
          <w:color w:val="000000" w:themeColor="text1"/>
          <w:sz w:val="18"/>
          <w:lang w:val="en-US"/>
        </w:rPr>
        <w:t xml:space="preserve"> – U-Net [17]</w:t>
      </w:r>
    </w:p>
    <w:p w:rsidR="00DD1D90" w:rsidRPr="00583A31" w:rsidRDefault="00DD1D90" w:rsidP="007979BD">
      <w:pPr>
        <w:rPr>
          <w:color w:val="000000" w:themeColor="text1"/>
        </w:rPr>
      </w:pPr>
      <w:r w:rsidRPr="00583A31">
        <w:rPr>
          <w:color w:val="000000" w:themeColor="text1"/>
        </w:rPr>
        <w:lastRenderedPageBreak/>
        <w:t xml:space="preserve">Код модифицированной архитектуры U-Net содержит класс </w:t>
      </w:r>
      <w:r w:rsidRPr="00583A31">
        <w:rPr>
          <w:color w:val="000000" w:themeColor="text1"/>
          <w:lang w:val="en-US"/>
        </w:rPr>
        <w:t>UNetPlusPlus</w:t>
      </w:r>
      <w:r w:rsidRPr="00583A31">
        <w:rPr>
          <w:color w:val="000000" w:themeColor="text1"/>
        </w:rPr>
        <w:t xml:space="preserve">, который собирает энкодер, боттлнек и декодер с </w:t>
      </w:r>
      <w:r w:rsidR="009329C3" w:rsidRPr="00583A31">
        <w:rPr>
          <w:color w:val="000000" w:themeColor="text1"/>
        </w:rPr>
        <w:t xml:space="preserve">блоком </w:t>
      </w:r>
      <w:r w:rsidRPr="00583A31">
        <w:rPr>
          <w:color w:val="000000" w:themeColor="text1"/>
        </w:rPr>
        <w:t>внимани</w:t>
      </w:r>
      <w:r w:rsidR="009329C3" w:rsidRPr="00583A31">
        <w:rPr>
          <w:color w:val="000000" w:themeColor="text1"/>
        </w:rPr>
        <w:t>я</w:t>
      </w:r>
      <w:r w:rsidRPr="00583A31">
        <w:rPr>
          <w:color w:val="000000" w:themeColor="text1"/>
        </w:rPr>
        <w:t>. Энкодер последовательно уменьшает разрешение, извлекая признаки разной степени абстракции. Боттлнек – самое узкое место сети, где сосредоточены самые абстрактные признаки. Декодер же последовательно восстанавливает пространственное разрешение, используя блоки внимания для выделения релевантной информации из энкодера.</w:t>
      </w:r>
    </w:p>
    <w:p w:rsidR="00DD1D90" w:rsidRPr="00583A31" w:rsidRDefault="00DD1D90" w:rsidP="007979BD">
      <w:pPr>
        <w:rPr>
          <w:color w:val="000000" w:themeColor="text1"/>
        </w:rPr>
      </w:pPr>
      <w:r w:rsidRPr="00583A31">
        <w:rPr>
          <w:color w:val="000000" w:themeColor="text1"/>
        </w:rPr>
        <w:t xml:space="preserve">В итоге выходной слой – </w:t>
      </w:r>
      <w:r w:rsidR="009329C3" w:rsidRPr="00583A31">
        <w:rPr>
          <w:color w:val="000000" w:themeColor="text1"/>
        </w:rPr>
        <w:t>одно</w:t>
      </w:r>
      <w:r w:rsidRPr="00583A31">
        <w:rPr>
          <w:color w:val="000000" w:themeColor="text1"/>
        </w:rPr>
        <w:t xml:space="preserve">канальное изображение </w:t>
      </w:r>
      <w:proofErr w:type="spellStart"/>
      <w:r w:rsidRPr="00583A31">
        <w:rPr>
          <w:color w:val="000000" w:themeColor="text1"/>
        </w:rPr>
        <w:t>логитов</w:t>
      </w:r>
      <w:proofErr w:type="spellEnd"/>
      <w:r w:rsidRPr="00583A31">
        <w:rPr>
          <w:color w:val="000000" w:themeColor="text1"/>
        </w:rPr>
        <w:t xml:space="preserve"> для бинарной сегментации. Логиты можно пропускать через сигмоиду на этапе инференса, чтобы получить вероятностную карту.</w:t>
      </w:r>
    </w:p>
    <w:p w:rsidR="00DD1D90" w:rsidRPr="00583A31" w:rsidRDefault="00DD1D90" w:rsidP="007979BD">
      <w:pPr>
        <w:rPr>
          <w:color w:val="000000" w:themeColor="text1"/>
        </w:rPr>
      </w:pPr>
      <w:r w:rsidRPr="00583A31">
        <w:rPr>
          <w:color w:val="000000" w:themeColor="text1"/>
        </w:rPr>
        <w:t>Код модифицированной архитектуры приведен на рис. 8.</w:t>
      </w:r>
    </w:p>
    <w:p w:rsidR="00DD1D90" w:rsidRPr="00583A31" w:rsidRDefault="00DD1D90" w:rsidP="007979BD">
      <w:pPr>
        <w:rPr>
          <w:color w:val="000000" w:themeColor="text1"/>
        </w:rPr>
      </w:pPr>
    </w:p>
    <w:p w:rsidR="00DD1D90" w:rsidRPr="00583A31" w:rsidRDefault="00DD1D90" w:rsidP="007979BD">
      <w:pPr>
        <w:pStyle w:val="afffffffa"/>
        <w:jc w:val="center"/>
        <w:rPr>
          <w:color w:val="000000" w:themeColor="text1"/>
        </w:rPr>
      </w:pPr>
      <w:r w:rsidRPr="00583A31">
        <w:rPr>
          <w:noProof/>
          <w:color w:val="000000" w:themeColor="text1"/>
        </w:rPr>
        <w:drawing>
          <wp:inline distT="0" distB="0" distL="0" distR="0" wp14:anchorId="6A153F6A" wp14:editId="4C2EC08A">
            <wp:extent cx="3651960" cy="5408023"/>
            <wp:effectExtent l="0" t="0" r="5715"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srcRect b="2831"/>
                    <a:stretch/>
                  </pic:blipFill>
                  <pic:spPr bwMode="auto">
                    <a:xfrm>
                      <a:off x="0" y="0"/>
                      <a:ext cx="3663439" cy="5425021"/>
                    </a:xfrm>
                    <a:prstGeom prst="rect">
                      <a:avLst/>
                    </a:prstGeom>
                    <a:ln>
                      <a:noFill/>
                    </a:ln>
                    <a:extLst>
                      <a:ext uri="{53640926-AAD7-44D8-BBD7-CCE9431645EC}">
                        <a14:shadowObscured xmlns:a14="http://schemas.microsoft.com/office/drawing/2010/main"/>
                      </a:ext>
                    </a:extLst>
                  </pic:spPr>
                </pic:pic>
              </a:graphicData>
            </a:graphic>
          </wp:inline>
        </w:drawing>
      </w:r>
    </w:p>
    <w:p w:rsidR="00DD1D90" w:rsidRPr="00583A31" w:rsidRDefault="00DD1D90" w:rsidP="007979BD">
      <w:pPr>
        <w:pStyle w:val="afffff8"/>
        <w:rPr>
          <w:color w:val="000000" w:themeColor="text1"/>
        </w:rPr>
      </w:pPr>
      <w:r w:rsidRPr="00583A31">
        <w:rPr>
          <w:i/>
          <w:color w:val="000000" w:themeColor="text1"/>
        </w:rPr>
        <w:t>Рис. 8.</w:t>
      </w:r>
      <w:r w:rsidRPr="00583A31">
        <w:rPr>
          <w:color w:val="000000" w:themeColor="text1"/>
        </w:rPr>
        <w:t xml:space="preserve"> Код модифицированной архитектуры </w:t>
      </w:r>
      <w:r w:rsidRPr="00583A31">
        <w:rPr>
          <w:color w:val="000000" w:themeColor="text1"/>
          <w:lang w:val="en-US"/>
        </w:rPr>
        <w:t>U</w:t>
      </w:r>
      <w:r w:rsidRPr="00583A31">
        <w:rPr>
          <w:color w:val="000000" w:themeColor="text1"/>
        </w:rPr>
        <w:t>-</w:t>
      </w:r>
      <w:r w:rsidRPr="00583A31">
        <w:rPr>
          <w:color w:val="000000" w:themeColor="text1"/>
          <w:lang w:val="en-US"/>
        </w:rPr>
        <w:t>Net</w:t>
      </w:r>
    </w:p>
    <w:p w:rsidR="00DD1D90" w:rsidRPr="00583A31" w:rsidRDefault="00DD1D90" w:rsidP="007979BD">
      <w:pPr>
        <w:pStyle w:val="afffff8"/>
        <w:rPr>
          <w:color w:val="000000" w:themeColor="text1"/>
          <w:lang w:val="en-US"/>
        </w:rPr>
      </w:pPr>
      <w:r w:rsidRPr="00583A31">
        <w:rPr>
          <w:i/>
          <w:color w:val="000000" w:themeColor="text1"/>
          <w:lang w:val="en-US"/>
        </w:rPr>
        <w:t>Fig. 8.</w:t>
      </w:r>
      <w:r w:rsidRPr="00583A31">
        <w:rPr>
          <w:color w:val="000000" w:themeColor="text1"/>
          <w:lang w:val="en-US"/>
        </w:rPr>
        <w:t xml:space="preserve"> The modified U-Net architecture code</w:t>
      </w:r>
    </w:p>
    <w:p w:rsidR="00DD1D90" w:rsidRPr="00583A31" w:rsidRDefault="00DD1D90" w:rsidP="007979BD">
      <w:pPr>
        <w:rPr>
          <w:color w:val="000000" w:themeColor="text1"/>
        </w:rPr>
      </w:pPr>
      <w:r w:rsidRPr="00583A31">
        <w:rPr>
          <w:color w:val="000000" w:themeColor="text1"/>
        </w:rPr>
        <w:lastRenderedPageBreak/>
        <w:t xml:space="preserve">Кроме указанного, разработанный в рамках данной статьи код использует современные библиотеки </w:t>
      </w:r>
      <w:r w:rsidRPr="00583A31">
        <w:rPr>
          <w:color w:val="000000" w:themeColor="text1"/>
          <w:lang w:val="en-US"/>
        </w:rPr>
        <w:t>python</w:t>
      </w:r>
      <w:r w:rsidRPr="00583A31">
        <w:rPr>
          <w:color w:val="000000" w:themeColor="text1"/>
        </w:rPr>
        <w:t xml:space="preserve"> для глубокого машинного обучения [18</w:t>
      </w:r>
      <w:r w:rsidR="007979BD" w:rsidRPr="00583A31">
        <w:rPr>
          <w:color w:val="000000" w:themeColor="text1"/>
        </w:rPr>
        <w:t>–</w:t>
      </w:r>
      <w:r w:rsidRPr="00583A31">
        <w:rPr>
          <w:color w:val="000000" w:themeColor="text1"/>
        </w:rPr>
        <w:t xml:space="preserve">24], </w:t>
      </w:r>
      <w:r w:rsidR="007979BD" w:rsidRPr="00583A31">
        <w:rPr>
          <w:color w:val="000000" w:themeColor="text1"/>
        </w:rPr>
        <w:br/>
      </w:r>
      <w:r w:rsidRPr="00583A31">
        <w:rPr>
          <w:color w:val="000000" w:themeColor="text1"/>
        </w:rPr>
        <w:t xml:space="preserve">а также реализует </w:t>
      </w:r>
      <w:r w:rsidR="009329C3" w:rsidRPr="00583A31">
        <w:rPr>
          <w:color w:val="000000" w:themeColor="text1"/>
        </w:rPr>
        <w:t xml:space="preserve">следующие </w:t>
      </w:r>
      <w:r w:rsidRPr="00583A31">
        <w:rPr>
          <w:color w:val="000000" w:themeColor="text1"/>
        </w:rPr>
        <w:t>механизмы:</w:t>
      </w:r>
    </w:p>
    <w:p w:rsidR="00DD1D90" w:rsidRPr="00583A31" w:rsidRDefault="00DD1D90" w:rsidP="007979BD">
      <w:pPr>
        <w:pStyle w:val="a"/>
        <w:rPr>
          <w:color w:val="000000" w:themeColor="text1"/>
        </w:rPr>
      </w:pPr>
      <w:r w:rsidRPr="00583A31">
        <w:rPr>
          <w:color w:val="000000" w:themeColor="text1"/>
        </w:rPr>
        <w:t xml:space="preserve">проверка на раннюю остановку (Early Stopping), которая позволяет прервать обучение, если качество на валидации не улучшается несколько эпох подряд. Это защищает от переобучения и </w:t>
      </w:r>
      <w:r w:rsidR="007979BD" w:rsidRPr="00583A31">
        <w:rPr>
          <w:color w:val="000000" w:themeColor="text1"/>
        </w:rPr>
        <w:t>экономит вычислительные ресурсы;</w:t>
      </w:r>
    </w:p>
    <w:p w:rsidR="00DD1D90" w:rsidRPr="00583A31" w:rsidRDefault="009329C3" w:rsidP="007979BD">
      <w:pPr>
        <w:pStyle w:val="a"/>
        <w:rPr>
          <w:color w:val="000000" w:themeColor="text1"/>
        </w:rPr>
      </w:pPr>
      <w:proofErr w:type="gramStart"/>
      <w:r w:rsidRPr="00583A31">
        <w:rPr>
          <w:color w:val="000000" w:themeColor="text1"/>
        </w:rPr>
        <w:t>сохранение</w:t>
      </w:r>
      <w:proofErr w:type="gramEnd"/>
      <w:r w:rsidRPr="00583A31">
        <w:rPr>
          <w:color w:val="000000" w:themeColor="text1"/>
        </w:rPr>
        <w:t xml:space="preserve"> лучших весов – еще</w:t>
      </w:r>
      <w:r w:rsidR="00DD1D90" w:rsidRPr="00583A31">
        <w:rPr>
          <w:color w:val="000000" w:themeColor="text1"/>
        </w:rPr>
        <w:t xml:space="preserve"> одно важное улучшение. Если мы видим, что текущий вариант модели достиг лучшего результата на валидации, </w:t>
      </w:r>
      <w:r w:rsidR="007979BD" w:rsidRPr="00583A31">
        <w:rPr>
          <w:color w:val="000000" w:themeColor="text1"/>
        </w:rPr>
        <w:br/>
      </w:r>
      <w:r w:rsidR="00DD1D90" w:rsidRPr="00583A31">
        <w:rPr>
          <w:color w:val="000000" w:themeColor="text1"/>
        </w:rPr>
        <w:t>то сохраняем его. Таким образом, после завершения обучения мы имеем модель с оптимальными параметрами.</w:t>
      </w:r>
    </w:p>
    <w:p w:rsidR="00DD1D90" w:rsidRPr="00583A31" w:rsidRDefault="00DD1D90" w:rsidP="007979BD">
      <w:pPr>
        <w:rPr>
          <w:color w:val="000000" w:themeColor="text1"/>
        </w:rPr>
      </w:pPr>
      <w:r w:rsidRPr="00583A31">
        <w:rPr>
          <w:color w:val="000000" w:themeColor="text1"/>
        </w:rPr>
        <w:t>В табл</w:t>
      </w:r>
      <w:r w:rsidR="007979BD" w:rsidRPr="00583A31">
        <w:rPr>
          <w:color w:val="000000" w:themeColor="text1"/>
        </w:rPr>
        <w:t>.</w:t>
      </w:r>
      <w:r w:rsidRPr="00583A31">
        <w:rPr>
          <w:color w:val="000000" w:themeColor="text1"/>
        </w:rPr>
        <w:t xml:space="preserve"> 1 приведено сравнение различных деталей архитектуры оригинальной сети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и модифицированной.</w:t>
      </w:r>
    </w:p>
    <w:p w:rsidR="00163109" w:rsidRPr="00583A31" w:rsidRDefault="00163109" w:rsidP="007979BD">
      <w:pPr>
        <w:rPr>
          <w:color w:val="000000" w:themeColor="text1"/>
        </w:rPr>
      </w:pPr>
    </w:p>
    <w:p w:rsidR="00DD1D90" w:rsidRPr="00583A31" w:rsidRDefault="00DD1D90" w:rsidP="007979BD">
      <w:pPr>
        <w:pStyle w:val="afffffffff0"/>
        <w:rPr>
          <w:color w:val="000000" w:themeColor="text1"/>
        </w:rPr>
      </w:pPr>
      <w:r w:rsidRPr="00583A31">
        <w:rPr>
          <w:color w:val="000000" w:themeColor="text1"/>
        </w:rPr>
        <w:t>Таблица 1</w:t>
      </w:r>
    </w:p>
    <w:p w:rsidR="00DD1D90" w:rsidRPr="00583A31" w:rsidRDefault="00DD1D90" w:rsidP="007979BD">
      <w:pPr>
        <w:pStyle w:val="afffffffff0"/>
        <w:rPr>
          <w:color w:val="000000" w:themeColor="text1"/>
        </w:rPr>
      </w:pPr>
      <w:r w:rsidRPr="00583A31">
        <w:rPr>
          <w:color w:val="000000" w:themeColor="text1"/>
          <w:lang w:val="en-US"/>
        </w:rPr>
        <w:t>Table</w:t>
      </w:r>
      <w:r w:rsidRPr="00583A31">
        <w:rPr>
          <w:color w:val="000000" w:themeColor="text1"/>
        </w:rPr>
        <w:t xml:space="preserve"> 1</w:t>
      </w:r>
    </w:p>
    <w:p w:rsidR="00DD1D90" w:rsidRPr="00583A31" w:rsidRDefault="00DD1D90" w:rsidP="007979BD">
      <w:pPr>
        <w:pStyle w:val="afd"/>
        <w:rPr>
          <w:color w:val="000000" w:themeColor="text1"/>
        </w:rPr>
      </w:pPr>
      <w:r w:rsidRPr="00583A31">
        <w:rPr>
          <w:color w:val="000000" w:themeColor="text1"/>
        </w:rPr>
        <w:t>Сравнение оригинальной и модифицированной архитектуры U-Net</w:t>
      </w:r>
    </w:p>
    <w:p w:rsidR="00DD1D90" w:rsidRPr="00583A31" w:rsidRDefault="00DD1D90" w:rsidP="007979BD">
      <w:pPr>
        <w:pStyle w:val="afd"/>
        <w:rPr>
          <w:color w:val="000000" w:themeColor="text1"/>
          <w:lang w:val="en-US"/>
        </w:rPr>
      </w:pPr>
      <w:r w:rsidRPr="00583A31">
        <w:rPr>
          <w:color w:val="000000" w:themeColor="text1"/>
          <w:lang w:val="en-US"/>
        </w:rPr>
        <w:t>Comparison of original and modified U-Net architectures</w:t>
      </w:r>
    </w:p>
    <w:tbl>
      <w:tblPr>
        <w:tblStyle w:val="afffffff9"/>
        <w:tblW w:w="5000" w:type="pct"/>
        <w:jc w:val="center"/>
        <w:tblCellMar>
          <w:left w:w="85" w:type="dxa"/>
          <w:right w:w="85" w:type="dxa"/>
        </w:tblCellMar>
        <w:tblLook w:val="04A0" w:firstRow="1" w:lastRow="0" w:firstColumn="1" w:lastColumn="0" w:noHBand="0" w:noVBand="1"/>
      </w:tblPr>
      <w:tblGrid>
        <w:gridCol w:w="2122"/>
        <w:gridCol w:w="2409"/>
        <w:gridCol w:w="2830"/>
      </w:tblGrid>
      <w:tr w:rsidR="00583A31" w:rsidRPr="00583A31" w:rsidTr="00163109">
        <w:trPr>
          <w:trHeight w:val="507"/>
          <w:jc w:val="center"/>
        </w:trPr>
        <w:tc>
          <w:tcPr>
            <w:tcW w:w="1441" w:type="pct"/>
            <w:vAlign w:val="center"/>
          </w:tcPr>
          <w:p w:rsidR="00DD1D90" w:rsidRPr="00583A31" w:rsidRDefault="00DD1D90" w:rsidP="00163109">
            <w:pPr>
              <w:overflowPunct w:val="0"/>
              <w:autoSpaceDE w:val="0"/>
              <w:autoSpaceDN w:val="0"/>
              <w:adjustRightInd w:val="0"/>
              <w:spacing w:before="100" w:after="100"/>
              <w:ind w:firstLine="0"/>
              <w:jc w:val="center"/>
              <w:textAlignment w:val="baseline"/>
              <w:rPr>
                <w:color w:val="000000" w:themeColor="text1"/>
                <w:spacing w:val="-4"/>
                <w:sz w:val="20"/>
              </w:rPr>
            </w:pPr>
            <w:r w:rsidRPr="00583A31">
              <w:rPr>
                <w:color w:val="000000" w:themeColor="text1"/>
                <w:spacing w:val="-4"/>
                <w:sz w:val="20"/>
              </w:rPr>
              <w:t>Характеристика</w:t>
            </w:r>
          </w:p>
        </w:tc>
        <w:tc>
          <w:tcPr>
            <w:tcW w:w="1636" w:type="pct"/>
            <w:vAlign w:val="center"/>
          </w:tcPr>
          <w:p w:rsidR="00DD1D90" w:rsidRPr="00583A31" w:rsidRDefault="00DD1D90" w:rsidP="00163109">
            <w:pPr>
              <w:overflowPunct w:val="0"/>
              <w:autoSpaceDE w:val="0"/>
              <w:autoSpaceDN w:val="0"/>
              <w:adjustRightInd w:val="0"/>
              <w:spacing w:before="100" w:after="100"/>
              <w:ind w:firstLine="0"/>
              <w:jc w:val="center"/>
              <w:textAlignment w:val="baseline"/>
              <w:rPr>
                <w:color w:val="000000" w:themeColor="text1"/>
                <w:spacing w:val="-4"/>
                <w:sz w:val="20"/>
                <w:lang w:val="en-US"/>
              </w:rPr>
            </w:pPr>
            <w:r w:rsidRPr="00583A31">
              <w:rPr>
                <w:color w:val="000000" w:themeColor="text1"/>
                <w:spacing w:val="-4"/>
                <w:sz w:val="20"/>
              </w:rPr>
              <w:t xml:space="preserve">Оригинальная </w:t>
            </w:r>
            <w:r w:rsidRPr="00583A31">
              <w:rPr>
                <w:color w:val="000000" w:themeColor="text1"/>
                <w:spacing w:val="-4"/>
                <w:sz w:val="20"/>
                <w:lang w:val="en-US"/>
              </w:rPr>
              <w:t>U-Net</w:t>
            </w:r>
          </w:p>
        </w:tc>
        <w:tc>
          <w:tcPr>
            <w:tcW w:w="1922" w:type="pct"/>
            <w:vAlign w:val="center"/>
          </w:tcPr>
          <w:p w:rsidR="00DD1D90" w:rsidRPr="00583A31" w:rsidRDefault="00DD1D90" w:rsidP="00163109">
            <w:pPr>
              <w:overflowPunct w:val="0"/>
              <w:autoSpaceDE w:val="0"/>
              <w:autoSpaceDN w:val="0"/>
              <w:adjustRightInd w:val="0"/>
              <w:spacing w:before="100" w:after="100"/>
              <w:ind w:firstLine="0"/>
              <w:jc w:val="center"/>
              <w:textAlignment w:val="baseline"/>
              <w:rPr>
                <w:color w:val="000000" w:themeColor="text1"/>
                <w:spacing w:val="-4"/>
                <w:sz w:val="20"/>
                <w:lang w:val="en-US"/>
              </w:rPr>
            </w:pPr>
            <w:r w:rsidRPr="00583A31">
              <w:rPr>
                <w:color w:val="000000" w:themeColor="text1"/>
                <w:spacing w:val="-4"/>
                <w:sz w:val="20"/>
              </w:rPr>
              <w:t xml:space="preserve">Модифицированная </w:t>
            </w:r>
            <w:r w:rsidRPr="00583A31">
              <w:rPr>
                <w:color w:val="000000" w:themeColor="text1"/>
                <w:spacing w:val="-4"/>
                <w:sz w:val="20"/>
                <w:lang w:val="en-US"/>
              </w:rPr>
              <w:t>U-Net</w:t>
            </w:r>
          </w:p>
        </w:tc>
      </w:tr>
      <w:tr w:rsidR="00583A31" w:rsidRPr="00583A31" w:rsidTr="007979BD">
        <w:trPr>
          <w:trHeight w:val="454"/>
          <w:jc w:val="center"/>
        </w:trPr>
        <w:tc>
          <w:tcPr>
            <w:tcW w:w="1441"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Блоки сверток</w:t>
            </w:r>
          </w:p>
        </w:tc>
        <w:tc>
          <w:tcPr>
            <w:tcW w:w="1636"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Классические сверточные блоки</w:t>
            </w:r>
          </w:p>
        </w:tc>
        <w:tc>
          <w:tcPr>
            <w:tcW w:w="1922" w:type="pct"/>
            <w:vAlign w:val="center"/>
          </w:tcPr>
          <w:p w:rsidR="00DD1D90" w:rsidRPr="00583A31" w:rsidRDefault="00DD1D90" w:rsidP="00163109">
            <w:pPr>
              <w:overflowPunct w:val="0"/>
              <w:autoSpaceDE w:val="0"/>
              <w:autoSpaceDN w:val="0"/>
              <w:adjustRightInd w:val="0"/>
              <w:spacing w:before="100" w:after="100"/>
              <w:ind w:firstLine="0"/>
              <w:textAlignment w:val="baseline"/>
              <w:rPr>
                <w:color w:val="000000" w:themeColor="text1"/>
                <w:spacing w:val="-4"/>
                <w:sz w:val="20"/>
              </w:rPr>
            </w:pPr>
            <w:r w:rsidRPr="00583A31">
              <w:rPr>
                <w:color w:val="000000" w:themeColor="text1"/>
                <w:spacing w:val="-4"/>
                <w:sz w:val="20"/>
              </w:rPr>
              <w:t>Остаточные блоки с пропусками</w:t>
            </w:r>
          </w:p>
        </w:tc>
      </w:tr>
      <w:tr w:rsidR="00583A31" w:rsidRPr="00583A31" w:rsidTr="007979BD">
        <w:trPr>
          <w:trHeight w:val="454"/>
          <w:jc w:val="center"/>
        </w:trPr>
        <w:tc>
          <w:tcPr>
            <w:tcW w:w="1441"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Тип сверток</w:t>
            </w:r>
          </w:p>
        </w:tc>
        <w:tc>
          <w:tcPr>
            <w:tcW w:w="1636"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 xml:space="preserve">Стандартные </w:t>
            </w:r>
            <w:r w:rsidRPr="00583A31">
              <w:rPr>
                <w:color w:val="000000" w:themeColor="text1"/>
                <w:spacing w:val="-4"/>
                <w:sz w:val="20"/>
                <w:lang w:val="en-US"/>
              </w:rPr>
              <w:t xml:space="preserve">(2D) </w:t>
            </w:r>
            <w:r w:rsidRPr="00583A31">
              <w:rPr>
                <w:color w:val="000000" w:themeColor="text1"/>
                <w:spacing w:val="-4"/>
                <w:sz w:val="20"/>
              </w:rPr>
              <w:t>свертки</w:t>
            </w:r>
          </w:p>
        </w:tc>
        <w:tc>
          <w:tcPr>
            <w:tcW w:w="1922"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Глубинно-разделяемые свертки</w:t>
            </w:r>
          </w:p>
        </w:tc>
      </w:tr>
      <w:tr w:rsidR="00583A31" w:rsidRPr="00583A31" w:rsidTr="007979BD">
        <w:trPr>
          <w:trHeight w:val="454"/>
          <w:jc w:val="center"/>
        </w:trPr>
        <w:tc>
          <w:tcPr>
            <w:tcW w:w="1441"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Механизмы внимания</w:t>
            </w:r>
          </w:p>
        </w:tc>
        <w:tc>
          <w:tcPr>
            <w:tcW w:w="1636"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Отсутствуют</w:t>
            </w:r>
          </w:p>
        </w:tc>
        <w:tc>
          <w:tcPr>
            <w:tcW w:w="1922"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lang w:val="en-US"/>
              </w:rPr>
              <w:t>AttentionBlock</w:t>
            </w:r>
            <w:r w:rsidRPr="00583A31">
              <w:rPr>
                <w:color w:val="000000" w:themeColor="text1"/>
                <w:spacing w:val="-4"/>
                <w:sz w:val="20"/>
              </w:rPr>
              <w:t xml:space="preserve"> для выделения значимых областей</w:t>
            </w:r>
          </w:p>
        </w:tc>
      </w:tr>
      <w:tr w:rsidR="00583A31" w:rsidRPr="00583A31" w:rsidTr="007979BD">
        <w:trPr>
          <w:trHeight w:val="454"/>
          <w:jc w:val="center"/>
        </w:trPr>
        <w:tc>
          <w:tcPr>
            <w:tcW w:w="1441"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Декодер</w:t>
            </w:r>
          </w:p>
        </w:tc>
        <w:tc>
          <w:tcPr>
            <w:tcW w:w="1636"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 xml:space="preserve">Простая конкатенация </w:t>
            </w:r>
            <w:r w:rsidR="007979BD" w:rsidRPr="00583A31">
              <w:rPr>
                <w:color w:val="000000" w:themeColor="text1"/>
                <w:spacing w:val="-4"/>
                <w:sz w:val="20"/>
              </w:rPr>
              <w:br/>
            </w:r>
            <w:r w:rsidRPr="00583A31">
              <w:rPr>
                <w:color w:val="000000" w:themeColor="text1"/>
                <w:spacing w:val="-4"/>
                <w:sz w:val="20"/>
              </w:rPr>
              <w:t>и свертки</w:t>
            </w:r>
          </w:p>
        </w:tc>
        <w:tc>
          <w:tcPr>
            <w:tcW w:w="1922" w:type="pct"/>
            <w:vAlign w:val="center"/>
          </w:tcPr>
          <w:p w:rsidR="00DD1D90" w:rsidRPr="00583A31" w:rsidRDefault="00DD1D90" w:rsidP="00163109">
            <w:pPr>
              <w:overflowPunct w:val="0"/>
              <w:autoSpaceDE w:val="0"/>
              <w:autoSpaceDN w:val="0"/>
              <w:adjustRightInd w:val="0"/>
              <w:spacing w:before="100" w:after="100"/>
              <w:ind w:firstLine="0"/>
              <w:textAlignment w:val="baseline"/>
              <w:rPr>
                <w:color w:val="000000" w:themeColor="text1"/>
                <w:spacing w:val="-4"/>
                <w:sz w:val="20"/>
              </w:rPr>
            </w:pPr>
            <w:r w:rsidRPr="00583A31">
              <w:rPr>
                <w:color w:val="000000" w:themeColor="text1"/>
                <w:spacing w:val="-4"/>
                <w:sz w:val="20"/>
              </w:rPr>
              <w:t>Усиленный декодер с механизмами внимания</w:t>
            </w:r>
          </w:p>
        </w:tc>
      </w:tr>
      <w:tr w:rsidR="00583A31" w:rsidRPr="00583A31" w:rsidTr="007979BD">
        <w:trPr>
          <w:trHeight w:val="454"/>
          <w:jc w:val="center"/>
        </w:trPr>
        <w:tc>
          <w:tcPr>
            <w:tcW w:w="1441"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Обучаемые параметры</w:t>
            </w:r>
          </w:p>
        </w:tc>
        <w:tc>
          <w:tcPr>
            <w:tcW w:w="1636"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Меньше</w:t>
            </w:r>
          </w:p>
        </w:tc>
        <w:tc>
          <w:tcPr>
            <w:tcW w:w="1922" w:type="pct"/>
            <w:vAlign w:val="center"/>
          </w:tcPr>
          <w:p w:rsidR="00DD1D90" w:rsidRPr="00583A31" w:rsidRDefault="00DD1D90" w:rsidP="00163109">
            <w:pPr>
              <w:overflowPunct w:val="0"/>
              <w:autoSpaceDE w:val="0"/>
              <w:autoSpaceDN w:val="0"/>
              <w:adjustRightInd w:val="0"/>
              <w:spacing w:before="100" w:after="100"/>
              <w:ind w:firstLine="0"/>
              <w:jc w:val="left"/>
              <w:textAlignment w:val="baseline"/>
              <w:rPr>
                <w:color w:val="000000" w:themeColor="text1"/>
                <w:spacing w:val="-4"/>
                <w:sz w:val="20"/>
              </w:rPr>
            </w:pPr>
            <w:r w:rsidRPr="00583A31">
              <w:rPr>
                <w:color w:val="000000" w:themeColor="text1"/>
                <w:spacing w:val="-4"/>
                <w:sz w:val="20"/>
              </w:rPr>
              <w:t>Больше</w:t>
            </w:r>
          </w:p>
        </w:tc>
      </w:tr>
    </w:tbl>
    <w:p w:rsidR="00DD1D90" w:rsidRPr="00583A31" w:rsidRDefault="00DD1D90" w:rsidP="007979BD">
      <w:pPr>
        <w:rPr>
          <w:color w:val="000000" w:themeColor="text1"/>
        </w:rPr>
      </w:pPr>
    </w:p>
    <w:p w:rsidR="00DD1D90" w:rsidRPr="00583A31" w:rsidRDefault="00DD1D90" w:rsidP="007979BD">
      <w:pPr>
        <w:rPr>
          <w:color w:val="000000" w:themeColor="text1"/>
        </w:rPr>
      </w:pPr>
      <w:r w:rsidRPr="00583A31">
        <w:rPr>
          <w:color w:val="000000" w:themeColor="text1"/>
        </w:rPr>
        <w:t>После обучения была выполнена оценка на тестовом наборе данных, который не участвовал в обучении. Это позволило дать честную оценку способности модели к обобщению.</w:t>
      </w:r>
    </w:p>
    <w:p w:rsidR="00DD1D90" w:rsidRPr="00583A31" w:rsidRDefault="00DD1D90" w:rsidP="00882207">
      <w:pPr>
        <w:pStyle w:val="40"/>
        <w:rPr>
          <w:color w:val="000000" w:themeColor="text1"/>
          <w:sz w:val="19"/>
          <w:szCs w:val="19"/>
        </w:rPr>
      </w:pPr>
      <w:r w:rsidRPr="00583A31">
        <w:rPr>
          <w:color w:val="000000" w:themeColor="text1"/>
          <w:sz w:val="19"/>
          <w:szCs w:val="19"/>
        </w:rPr>
        <w:t xml:space="preserve">2.5. НАстройка гиперпараметров </w:t>
      </w:r>
    </w:p>
    <w:p w:rsidR="00DD1D90" w:rsidRPr="00583A31" w:rsidRDefault="00DD1D90" w:rsidP="00882207">
      <w:pPr>
        <w:rPr>
          <w:color w:val="000000" w:themeColor="text1"/>
        </w:rPr>
      </w:pPr>
      <w:r w:rsidRPr="00583A31">
        <w:rPr>
          <w:color w:val="000000" w:themeColor="text1"/>
        </w:rPr>
        <w:t>Настройка гиперпараметров – это ключевой этап при разработке и обучении нейронной сети, так как от него зависит е</w:t>
      </w:r>
      <w:r w:rsidR="009329C3" w:rsidRPr="00583A31">
        <w:rPr>
          <w:color w:val="000000" w:themeColor="text1"/>
        </w:rPr>
        <w:t>е</w:t>
      </w:r>
      <w:r w:rsidRPr="00583A31">
        <w:rPr>
          <w:color w:val="000000" w:themeColor="text1"/>
        </w:rPr>
        <w:t xml:space="preserve"> производительность и точность результатов. В ходе экспериментов были настроены такие параметры, как размер батча, количество эпох и скорость обучения (learning rate). Их выбор базировался на опыте, предварительных тестах и особенностях используемых </w:t>
      </w:r>
      <w:r w:rsidR="00882207" w:rsidRPr="00583A31">
        <w:rPr>
          <w:color w:val="000000" w:themeColor="text1"/>
        </w:rPr>
        <w:br/>
      </w:r>
      <w:r w:rsidRPr="00583A31">
        <w:rPr>
          <w:color w:val="000000" w:themeColor="text1"/>
        </w:rPr>
        <w:t>данных.</w:t>
      </w:r>
    </w:p>
    <w:p w:rsidR="00DD1D90" w:rsidRPr="00583A31" w:rsidRDefault="00DD1D90" w:rsidP="00882207">
      <w:pPr>
        <w:rPr>
          <w:color w:val="000000" w:themeColor="text1"/>
        </w:rPr>
      </w:pPr>
      <w:r w:rsidRPr="00583A31">
        <w:rPr>
          <w:color w:val="000000" w:themeColor="text1"/>
        </w:rPr>
        <w:t xml:space="preserve">Полученные результаты настройки </w:t>
      </w:r>
      <w:proofErr w:type="spellStart"/>
      <w:r w:rsidRPr="00583A31">
        <w:rPr>
          <w:color w:val="000000" w:themeColor="text1"/>
        </w:rPr>
        <w:t>гиперпараметров</w:t>
      </w:r>
      <w:proofErr w:type="spellEnd"/>
      <w:r w:rsidRPr="00583A31">
        <w:rPr>
          <w:color w:val="000000" w:themeColor="text1"/>
        </w:rPr>
        <w:t xml:space="preserve"> представлены </w:t>
      </w:r>
      <w:r w:rsidR="009329C3" w:rsidRPr="00583A31">
        <w:rPr>
          <w:color w:val="000000" w:themeColor="text1"/>
        </w:rPr>
        <w:br/>
      </w:r>
      <w:r w:rsidRPr="00583A31">
        <w:rPr>
          <w:color w:val="000000" w:themeColor="text1"/>
        </w:rPr>
        <w:t>в табл. 2.</w:t>
      </w:r>
    </w:p>
    <w:p w:rsidR="00163109" w:rsidRPr="00583A31" w:rsidRDefault="00163109" w:rsidP="00882207">
      <w:pPr>
        <w:rPr>
          <w:color w:val="000000" w:themeColor="text1"/>
        </w:rPr>
      </w:pPr>
    </w:p>
    <w:p w:rsidR="00DD1D90" w:rsidRPr="00583A31" w:rsidRDefault="00DD1D90" w:rsidP="00882207">
      <w:pPr>
        <w:pStyle w:val="afffffffff0"/>
        <w:rPr>
          <w:color w:val="000000" w:themeColor="text1"/>
        </w:rPr>
      </w:pPr>
      <w:r w:rsidRPr="00583A31">
        <w:rPr>
          <w:color w:val="000000" w:themeColor="text1"/>
        </w:rPr>
        <w:lastRenderedPageBreak/>
        <w:t>Таблица 2</w:t>
      </w:r>
    </w:p>
    <w:p w:rsidR="00DD1D90" w:rsidRPr="00583A31" w:rsidRDefault="00DD1D90" w:rsidP="00882207">
      <w:pPr>
        <w:pStyle w:val="afffffffff0"/>
        <w:rPr>
          <w:color w:val="000000" w:themeColor="text1"/>
        </w:rPr>
      </w:pPr>
      <w:r w:rsidRPr="00583A31">
        <w:rPr>
          <w:color w:val="000000" w:themeColor="text1"/>
          <w:lang w:val="en-US"/>
        </w:rPr>
        <w:t>Table</w:t>
      </w:r>
      <w:r w:rsidRPr="00583A31">
        <w:rPr>
          <w:color w:val="000000" w:themeColor="text1"/>
        </w:rPr>
        <w:t xml:space="preserve"> 2</w:t>
      </w:r>
    </w:p>
    <w:p w:rsidR="00DD1D90" w:rsidRPr="00583A31" w:rsidRDefault="00DD1D90" w:rsidP="00882207">
      <w:pPr>
        <w:pStyle w:val="afd"/>
        <w:rPr>
          <w:color w:val="000000" w:themeColor="text1"/>
        </w:rPr>
      </w:pPr>
      <w:r w:rsidRPr="00583A31">
        <w:rPr>
          <w:color w:val="000000" w:themeColor="text1"/>
        </w:rPr>
        <w:t>Результаты настройки гиперпараметров</w:t>
      </w:r>
    </w:p>
    <w:p w:rsidR="00DD1D90" w:rsidRPr="00583A31" w:rsidRDefault="00DD1D90" w:rsidP="00882207">
      <w:pPr>
        <w:pStyle w:val="afd"/>
        <w:rPr>
          <w:color w:val="000000" w:themeColor="text1"/>
          <w:szCs w:val="20"/>
        </w:rPr>
      </w:pPr>
      <w:r w:rsidRPr="00583A31">
        <w:rPr>
          <w:color w:val="000000" w:themeColor="text1"/>
          <w:szCs w:val="20"/>
          <w:lang w:val="en-US"/>
        </w:rPr>
        <w:t>Results</w:t>
      </w:r>
      <w:r w:rsidRPr="00583A31">
        <w:rPr>
          <w:color w:val="000000" w:themeColor="text1"/>
          <w:szCs w:val="20"/>
        </w:rPr>
        <w:t xml:space="preserve"> </w:t>
      </w:r>
      <w:r w:rsidRPr="00583A31">
        <w:rPr>
          <w:color w:val="000000" w:themeColor="text1"/>
          <w:szCs w:val="20"/>
          <w:lang w:val="en-US"/>
        </w:rPr>
        <w:t>of</w:t>
      </w:r>
      <w:r w:rsidRPr="00583A31">
        <w:rPr>
          <w:color w:val="000000" w:themeColor="text1"/>
          <w:szCs w:val="20"/>
        </w:rPr>
        <w:t xml:space="preserve"> </w:t>
      </w:r>
      <w:r w:rsidRPr="00583A31">
        <w:rPr>
          <w:color w:val="000000" w:themeColor="text1"/>
          <w:szCs w:val="20"/>
          <w:lang w:val="en-US"/>
        </w:rPr>
        <w:t>hyperparameter</w:t>
      </w:r>
      <w:r w:rsidRPr="00583A31">
        <w:rPr>
          <w:color w:val="000000" w:themeColor="text1"/>
          <w:szCs w:val="20"/>
        </w:rPr>
        <w:t xml:space="preserve"> </w:t>
      </w:r>
      <w:r w:rsidRPr="00583A31">
        <w:rPr>
          <w:color w:val="000000" w:themeColor="text1"/>
          <w:szCs w:val="20"/>
          <w:lang w:val="en-US"/>
        </w:rPr>
        <w:t>tuning</w:t>
      </w:r>
    </w:p>
    <w:tbl>
      <w:tblPr>
        <w:tblStyle w:val="afffffff9"/>
        <w:tblW w:w="5000" w:type="pct"/>
        <w:jc w:val="center"/>
        <w:tblLook w:val="04A0" w:firstRow="1" w:lastRow="0" w:firstColumn="1" w:lastColumn="0" w:noHBand="0" w:noVBand="1"/>
      </w:tblPr>
      <w:tblGrid>
        <w:gridCol w:w="1605"/>
        <w:gridCol w:w="2339"/>
        <w:gridCol w:w="3417"/>
      </w:tblGrid>
      <w:tr w:rsidR="00583A31" w:rsidRPr="00583A31" w:rsidTr="003A1585">
        <w:trPr>
          <w:trHeight w:val="510"/>
          <w:jc w:val="center"/>
        </w:trPr>
        <w:tc>
          <w:tcPr>
            <w:tcW w:w="1090" w:type="pct"/>
            <w:vAlign w:val="center"/>
          </w:tcPr>
          <w:p w:rsidR="00DD1D90" w:rsidRPr="00583A31" w:rsidRDefault="00DD1D90" w:rsidP="009329C3">
            <w:pPr>
              <w:pStyle w:val="afffffffa"/>
              <w:spacing w:before="80" w:after="80"/>
              <w:jc w:val="center"/>
              <w:rPr>
                <w:color w:val="000000" w:themeColor="text1"/>
                <w:sz w:val="20"/>
              </w:rPr>
            </w:pPr>
            <w:r w:rsidRPr="00583A31">
              <w:rPr>
                <w:color w:val="000000" w:themeColor="text1"/>
                <w:sz w:val="20"/>
              </w:rPr>
              <w:t>Гиперпараметр</w:t>
            </w:r>
          </w:p>
        </w:tc>
        <w:tc>
          <w:tcPr>
            <w:tcW w:w="1589" w:type="pct"/>
            <w:vAlign w:val="center"/>
          </w:tcPr>
          <w:p w:rsidR="00DD1D90" w:rsidRPr="00583A31" w:rsidRDefault="00DD1D90" w:rsidP="009329C3">
            <w:pPr>
              <w:pStyle w:val="afffffffa"/>
              <w:spacing w:before="80" w:after="80"/>
              <w:jc w:val="center"/>
              <w:rPr>
                <w:color w:val="000000" w:themeColor="text1"/>
                <w:sz w:val="20"/>
              </w:rPr>
            </w:pPr>
            <w:r w:rsidRPr="00583A31">
              <w:rPr>
                <w:color w:val="000000" w:themeColor="text1"/>
                <w:sz w:val="20"/>
              </w:rPr>
              <w:t>Значение</w:t>
            </w:r>
          </w:p>
        </w:tc>
        <w:tc>
          <w:tcPr>
            <w:tcW w:w="2321" w:type="pct"/>
            <w:vAlign w:val="center"/>
          </w:tcPr>
          <w:p w:rsidR="00DD1D90" w:rsidRPr="00583A31" w:rsidRDefault="00DD1D90" w:rsidP="009329C3">
            <w:pPr>
              <w:pStyle w:val="afffffffa"/>
              <w:spacing w:before="80" w:after="80"/>
              <w:jc w:val="center"/>
              <w:rPr>
                <w:color w:val="000000" w:themeColor="text1"/>
                <w:sz w:val="20"/>
              </w:rPr>
            </w:pPr>
            <w:r w:rsidRPr="00583A31">
              <w:rPr>
                <w:color w:val="000000" w:themeColor="text1"/>
                <w:sz w:val="20"/>
              </w:rPr>
              <w:t>Обоснование</w:t>
            </w:r>
          </w:p>
        </w:tc>
      </w:tr>
      <w:tr w:rsidR="00583A31" w:rsidRPr="00583A31" w:rsidTr="003A1585">
        <w:trPr>
          <w:trHeight w:val="510"/>
          <w:jc w:val="center"/>
        </w:trPr>
        <w:tc>
          <w:tcPr>
            <w:tcW w:w="1090" w:type="pct"/>
            <w:vAlign w:val="center"/>
          </w:tcPr>
          <w:p w:rsidR="00DD1D90" w:rsidRPr="00583A31" w:rsidRDefault="00DD1D90" w:rsidP="00163109">
            <w:pPr>
              <w:pStyle w:val="afffffffa"/>
              <w:spacing w:before="80" w:after="80"/>
              <w:rPr>
                <w:color w:val="000000" w:themeColor="text1"/>
                <w:sz w:val="20"/>
              </w:rPr>
            </w:pPr>
            <w:r w:rsidRPr="00583A31">
              <w:rPr>
                <w:color w:val="000000" w:themeColor="text1"/>
                <w:sz w:val="20"/>
              </w:rPr>
              <w:t xml:space="preserve">Размер </w:t>
            </w:r>
            <w:proofErr w:type="spellStart"/>
            <w:r w:rsidRPr="00583A31">
              <w:rPr>
                <w:color w:val="000000" w:themeColor="text1"/>
                <w:sz w:val="20"/>
              </w:rPr>
              <w:t>батча</w:t>
            </w:r>
            <w:proofErr w:type="spellEnd"/>
          </w:p>
        </w:tc>
        <w:tc>
          <w:tcPr>
            <w:tcW w:w="1589" w:type="pct"/>
            <w:vAlign w:val="center"/>
          </w:tcPr>
          <w:p w:rsidR="00DD1D90" w:rsidRPr="00583A31" w:rsidRDefault="00DD1D90" w:rsidP="00163109">
            <w:pPr>
              <w:pStyle w:val="afffffffa"/>
              <w:spacing w:before="80" w:after="80"/>
              <w:jc w:val="center"/>
              <w:rPr>
                <w:color w:val="000000" w:themeColor="text1"/>
                <w:sz w:val="20"/>
              </w:rPr>
            </w:pPr>
            <w:r w:rsidRPr="00583A31">
              <w:rPr>
                <w:color w:val="000000" w:themeColor="text1"/>
                <w:sz w:val="20"/>
              </w:rPr>
              <w:t>10</w:t>
            </w:r>
          </w:p>
        </w:tc>
        <w:tc>
          <w:tcPr>
            <w:tcW w:w="2321" w:type="pct"/>
            <w:vAlign w:val="center"/>
          </w:tcPr>
          <w:p w:rsidR="00DD1D90" w:rsidRPr="00583A31" w:rsidRDefault="00DD1D90" w:rsidP="00163109">
            <w:pPr>
              <w:pStyle w:val="afffffffa"/>
              <w:spacing w:before="80" w:after="80"/>
              <w:rPr>
                <w:color w:val="000000" w:themeColor="text1"/>
                <w:sz w:val="20"/>
              </w:rPr>
            </w:pPr>
            <w:r w:rsidRPr="00583A31">
              <w:rPr>
                <w:color w:val="000000" w:themeColor="text1"/>
                <w:sz w:val="20"/>
              </w:rPr>
              <w:t xml:space="preserve">Баланс между памятью </w:t>
            </w:r>
            <w:r w:rsidRPr="00583A31">
              <w:rPr>
                <w:color w:val="000000" w:themeColor="text1"/>
                <w:sz w:val="20"/>
                <w:lang w:val="en-US"/>
              </w:rPr>
              <w:t>GPU</w:t>
            </w:r>
            <w:r w:rsidRPr="00583A31">
              <w:rPr>
                <w:color w:val="000000" w:themeColor="text1"/>
                <w:sz w:val="20"/>
              </w:rPr>
              <w:t xml:space="preserve"> и качеством обучения</w:t>
            </w:r>
          </w:p>
        </w:tc>
      </w:tr>
      <w:tr w:rsidR="00583A31" w:rsidRPr="00583A31" w:rsidTr="003A1585">
        <w:trPr>
          <w:trHeight w:val="510"/>
          <w:jc w:val="center"/>
        </w:trPr>
        <w:tc>
          <w:tcPr>
            <w:tcW w:w="1090" w:type="pct"/>
            <w:vAlign w:val="center"/>
          </w:tcPr>
          <w:p w:rsidR="00DD1D90" w:rsidRPr="00583A31" w:rsidRDefault="00DD1D90" w:rsidP="00163109">
            <w:pPr>
              <w:pStyle w:val="afffffffa"/>
              <w:spacing w:before="80" w:after="80"/>
              <w:rPr>
                <w:color w:val="000000" w:themeColor="text1"/>
                <w:sz w:val="20"/>
              </w:rPr>
            </w:pPr>
            <w:r w:rsidRPr="00583A31">
              <w:rPr>
                <w:color w:val="000000" w:themeColor="text1"/>
                <w:sz w:val="20"/>
              </w:rPr>
              <w:t>Число эпох</w:t>
            </w:r>
          </w:p>
        </w:tc>
        <w:tc>
          <w:tcPr>
            <w:tcW w:w="1589" w:type="pct"/>
            <w:vAlign w:val="center"/>
          </w:tcPr>
          <w:p w:rsidR="00DD1D90" w:rsidRPr="00583A31" w:rsidRDefault="00DD1D90" w:rsidP="00163109">
            <w:pPr>
              <w:pStyle w:val="afffffffa"/>
              <w:spacing w:before="80" w:after="80"/>
              <w:jc w:val="center"/>
              <w:rPr>
                <w:color w:val="000000" w:themeColor="text1"/>
                <w:sz w:val="20"/>
              </w:rPr>
            </w:pPr>
            <w:r w:rsidRPr="00583A31">
              <w:rPr>
                <w:color w:val="000000" w:themeColor="text1"/>
                <w:sz w:val="20"/>
              </w:rPr>
              <w:t>25</w:t>
            </w:r>
          </w:p>
        </w:tc>
        <w:tc>
          <w:tcPr>
            <w:tcW w:w="2321" w:type="pct"/>
            <w:vAlign w:val="center"/>
          </w:tcPr>
          <w:p w:rsidR="00DD1D90" w:rsidRPr="00583A31" w:rsidRDefault="00DD1D90" w:rsidP="00163109">
            <w:pPr>
              <w:pStyle w:val="afffffffa"/>
              <w:spacing w:before="80" w:after="80"/>
              <w:rPr>
                <w:color w:val="000000" w:themeColor="text1"/>
                <w:sz w:val="20"/>
              </w:rPr>
            </w:pPr>
            <w:r w:rsidRPr="00583A31">
              <w:rPr>
                <w:color w:val="000000" w:themeColor="text1"/>
                <w:sz w:val="20"/>
              </w:rPr>
              <w:t>Достаточно</w:t>
            </w:r>
            <w:r w:rsidR="009329C3" w:rsidRPr="00583A31">
              <w:rPr>
                <w:color w:val="000000" w:themeColor="text1"/>
                <w:sz w:val="20"/>
              </w:rPr>
              <w:t>е</w:t>
            </w:r>
            <w:r w:rsidRPr="00583A31">
              <w:rPr>
                <w:color w:val="000000" w:themeColor="text1"/>
                <w:sz w:val="20"/>
              </w:rPr>
              <w:t xml:space="preserve"> для достижения высокой точности и стабильности</w:t>
            </w:r>
          </w:p>
        </w:tc>
      </w:tr>
      <w:tr w:rsidR="00583A31" w:rsidRPr="00583A31" w:rsidTr="003A1585">
        <w:trPr>
          <w:trHeight w:val="510"/>
          <w:jc w:val="center"/>
        </w:trPr>
        <w:tc>
          <w:tcPr>
            <w:tcW w:w="1090" w:type="pct"/>
            <w:vAlign w:val="center"/>
          </w:tcPr>
          <w:p w:rsidR="00DD1D90" w:rsidRPr="00583A31" w:rsidRDefault="00DD1D90" w:rsidP="00163109">
            <w:pPr>
              <w:pStyle w:val="afffffffa"/>
              <w:spacing w:before="80" w:after="80"/>
              <w:rPr>
                <w:color w:val="000000" w:themeColor="text1"/>
                <w:sz w:val="20"/>
              </w:rPr>
            </w:pPr>
            <w:r w:rsidRPr="00583A31">
              <w:rPr>
                <w:color w:val="000000" w:themeColor="text1"/>
                <w:sz w:val="20"/>
              </w:rPr>
              <w:t xml:space="preserve">Скорость </w:t>
            </w:r>
            <w:r w:rsidR="003A1585" w:rsidRPr="00583A31">
              <w:rPr>
                <w:color w:val="000000" w:themeColor="text1"/>
                <w:sz w:val="20"/>
              </w:rPr>
              <w:br/>
            </w:r>
            <w:r w:rsidRPr="00583A31">
              <w:rPr>
                <w:color w:val="000000" w:themeColor="text1"/>
                <w:sz w:val="20"/>
              </w:rPr>
              <w:t>обучения</w:t>
            </w:r>
          </w:p>
        </w:tc>
        <w:tc>
          <w:tcPr>
            <w:tcW w:w="1589" w:type="pct"/>
            <w:vAlign w:val="center"/>
          </w:tcPr>
          <w:p w:rsidR="00DD1D90" w:rsidRPr="00583A31" w:rsidRDefault="00DD1D90" w:rsidP="00163109">
            <w:pPr>
              <w:pStyle w:val="afffffffa"/>
              <w:spacing w:before="80" w:after="80"/>
              <w:jc w:val="center"/>
              <w:rPr>
                <w:color w:val="000000" w:themeColor="text1"/>
                <w:sz w:val="20"/>
              </w:rPr>
            </w:pPr>
            <w:r w:rsidRPr="00583A31">
              <w:rPr>
                <w:color w:val="000000" w:themeColor="text1"/>
                <w:sz w:val="20"/>
              </w:rPr>
              <w:t>10</w:t>
            </w:r>
            <w:r w:rsidR="003A1585" w:rsidRPr="00583A31">
              <w:rPr>
                <w:color w:val="000000" w:themeColor="text1"/>
                <w:sz w:val="20"/>
                <w:vertAlign w:val="superscript"/>
              </w:rPr>
              <w:t>–</w:t>
            </w:r>
            <w:r w:rsidRPr="00583A31">
              <w:rPr>
                <w:color w:val="000000" w:themeColor="text1"/>
                <w:sz w:val="20"/>
                <w:vertAlign w:val="superscript"/>
              </w:rPr>
              <w:t>4</w:t>
            </w:r>
            <w:r w:rsidRPr="00583A31">
              <w:rPr>
                <w:color w:val="000000" w:themeColor="text1"/>
                <w:sz w:val="20"/>
              </w:rPr>
              <w:br/>
              <w:t>(с ReduceLROnPlateau)</w:t>
            </w:r>
          </w:p>
        </w:tc>
        <w:tc>
          <w:tcPr>
            <w:tcW w:w="2321" w:type="pct"/>
            <w:vAlign w:val="center"/>
          </w:tcPr>
          <w:p w:rsidR="00DD1D90" w:rsidRPr="00583A31" w:rsidRDefault="00DD1D90" w:rsidP="00163109">
            <w:pPr>
              <w:pStyle w:val="afffffffa"/>
              <w:spacing w:before="80" w:after="80"/>
              <w:rPr>
                <w:color w:val="000000" w:themeColor="text1"/>
                <w:sz w:val="20"/>
              </w:rPr>
            </w:pPr>
            <w:r w:rsidRPr="00583A31">
              <w:rPr>
                <w:color w:val="000000" w:themeColor="text1"/>
                <w:sz w:val="20"/>
              </w:rPr>
              <w:t>Оптимальный баланс между скоростью обучения и точностью</w:t>
            </w:r>
          </w:p>
        </w:tc>
      </w:tr>
    </w:tbl>
    <w:p w:rsidR="00DD1D90" w:rsidRPr="00583A31" w:rsidRDefault="00DD1D90" w:rsidP="00C4377A">
      <w:pPr>
        <w:rPr>
          <w:color w:val="000000" w:themeColor="text1"/>
          <w:sz w:val="20"/>
          <w:szCs w:val="22"/>
        </w:rPr>
      </w:pPr>
    </w:p>
    <w:p w:rsidR="00DD1D90" w:rsidRPr="00583A31" w:rsidRDefault="00C4377A" w:rsidP="00C4377A">
      <w:pPr>
        <w:rPr>
          <w:color w:val="000000" w:themeColor="text1"/>
          <w:szCs w:val="22"/>
        </w:rPr>
      </w:pPr>
      <w:r w:rsidRPr="00583A31">
        <w:rPr>
          <w:color w:val="000000" w:themeColor="text1"/>
          <w:szCs w:val="22"/>
        </w:rPr>
        <w:t>1.  </w:t>
      </w:r>
      <w:r w:rsidR="00DD1D90" w:rsidRPr="00583A31">
        <w:rPr>
          <w:color w:val="000000" w:themeColor="text1"/>
          <w:szCs w:val="22"/>
        </w:rPr>
        <w:t>Размер батча (Batch Size)</w:t>
      </w:r>
    </w:p>
    <w:p w:rsidR="00DD1D90" w:rsidRPr="00583A31" w:rsidRDefault="00DD1D90" w:rsidP="00C4377A">
      <w:pPr>
        <w:rPr>
          <w:color w:val="000000" w:themeColor="text1"/>
          <w:szCs w:val="22"/>
        </w:rPr>
      </w:pPr>
      <w:r w:rsidRPr="00583A31">
        <w:rPr>
          <w:color w:val="000000" w:themeColor="text1"/>
          <w:szCs w:val="22"/>
        </w:rPr>
        <w:t xml:space="preserve">Размер батча определяет, сколько образцов обрабатывается за одну итерацию обновления весов. Значение </w:t>
      </w:r>
      <w:r w:rsidR="009329C3" w:rsidRPr="00583A31">
        <w:rPr>
          <w:color w:val="000000" w:themeColor="text1"/>
          <w:szCs w:val="22"/>
        </w:rPr>
        <w:t>«</w:t>
      </w:r>
      <w:r w:rsidRPr="00583A31">
        <w:rPr>
          <w:color w:val="000000" w:themeColor="text1"/>
          <w:szCs w:val="22"/>
        </w:rPr>
        <w:t>10</w:t>
      </w:r>
      <w:r w:rsidR="009329C3" w:rsidRPr="00583A31">
        <w:rPr>
          <w:color w:val="000000" w:themeColor="text1"/>
          <w:szCs w:val="22"/>
        </w:rPr>
        <w:t>»</w:t>
      </w:r>
      <w:r w:rsidRPr="00583A31">
        <w:rPr>
          <w:color w:val="000000" w:themeColor="text1"/>
          <w:szCs w:val="22"/>
        </w:rPr>
        <w:t xml:space="preserve"> было выбрано как компромисс между эффективным использованием памяти GPU и скоростью обучения. Этот размер позволял обрабатывать изображения 256</w:t>
      </w:r>
      <w:r w:rsidR="00C4377A" w:rsidRPr="00583A31">
        <w:rPr>
          <w:color w:val="000000" w:themeColor="text1"/>
          <w:szCs w:val="22"/>
        </w:rPr>
        <w:t> </w:t>
      </w:r>
      <w:r w:rsidRPr="00583A31">
        <w:rPr>
          <w:color w:val="000000" w:themeColor="text1"/>
          <w:szCs w:val="22"/>
        </w:rPr>
        <w:t>×</w:t>
      </w:r>
      <w:r w:rsidR="00C4377A" w:rsidRPr="00583A31">
        <w:rPr>
          <w:color w:val="000000" w:themeColor="text1"/>
          <w:szCs w:val="22"/>
        </w:rPr>
        <w:t> </w:t>
      </w:r>
      <w:r w:rsidRPr="00583A31">
        <w:rPr>
          <w:color w:val="000000" w:themeColor="text1"/>
          <w:szCs w:val="22"/>
        </w:rPr>
        <w:t>256, не превышая ограничения по памяти.</w:t>
      </w:r>
    </w:p>
    <w:p w:rsidR="00DD1D90" w:rsidRPr="00583A31" w:rsidRDefault="00DD1D90" w:rsidP="00C4377A">
      <w:pPr>
        <w:rPr>
          <w:color w:val="000000" w:themeColor="text1"/>
          <w:szCs w:val="22"/>
        </w:rPr>
      </w:pPr>
      <w:r w:rsidRPr="00583A31">
        <w:rPr>
          <w:color w:val="000000" w:themeColor="text1"/>
          <w:szCs w:val="22"/>
        </w:rPr>
        <w:t xml:space="preserve">Слишком большой батч сглаживает градиенты, что снижает точность, </w:t>
      </w:r>
      <w:r w:rsidR="00C4377A" w:rsidRPr="00583A31">
        <w:rPr>
          <w:color w:val="000000" w:themeColor="text1"/>
          <w:szCs w:val="22"/>
        </w:rPr>
        <w:br/>
      </w:r>
      <w:r w:rsidRPr="00583A31">
        <w:rPr>
          <w:color w:val="000000" w:themeColor="text1"/>
          <w:szCs w:val="22"/>
        </w:rPr>
        <w:t>а слишком маленький создает шум в обновлении весов, что может усложнить обучение.</w:t>
      </w:r>
    </w:p>
    <w:p w:rsidR="00DD1D90" w:rsidRPr="00583A31" w:rsidRDefault="00DD1D90" w:rsidP="00C4377A">
      <w:pPr>
        <w:rPr>
          <w:color w:val="000000" w:themeColor="text1"/>
          <w:szCs w:val="22"/>
        </w:rPr>
      </w:pPr>
      <w:r w:rsidRPr="00583A31">
        <w:rPr>
          <w:bCs/>
          <w:color w:val="000000" w:themeColor="text1"/>
          <w:szCs w:val="22"/>
        </w:rPr>
        <w:t>Настройка параметра</w:t>
      </w:r>
      <w:r w:rsidRPr="00583A31">
        <w:rPr>
          <w:color w:val="000000" w:themeColor="text1"/>
          <w:szCs w:val="22"/>
        </w:rPr>
        <w:t>:</w:t>
      </w:r>
    </w:p>
    <w:p w:rsidR="00DD1D90" w:rsidRPr="00583A31" w:rsidRDefault="00DD1D90" w:rsidP="00C4377A">
      <w:pPr>
        <w:pStyle w:val="a"/>
        <w:rPr>
          <w:color w:val="000000" w:themeColor="text1"/>
        </w:rPr>
      </w:pPr>
      <w:r w:rsidRPr="00583A31">
        <w:rPr>
          <w:color w:val="000000" w:themeColor="text1"/>
        </w:rPr>
        <w:t>увеличение батча до 16 замедляло обучение, но не улучшало метрики качества;</w:t>
      </w:r>
    </w:p>
    <w:p w:rsidR="00DD1D90" w:rsidRPr="00583A31" w:rsidRDefault="00DD1D90" w:rsidP="00C4377A">
      <w:pPr>
        <w:pStyle w:val="a"/>
        <w:rPr>
          <w:color w:val="000000" w:themeColor="text1"/>
        </w:rPr>
      </w:pPr>
      <w:r w:rsidRPr="00583A31">
        <w:rPr>
          <w:color w:val="000000" w:themeColor="text1"/>
        </w:rPr>
        <w:t>уменьшение до 4 ускоряло обучение, но метрики на валидации становились менее стабильными, что говорило о риске переобучения.</w:t>
      </w:r>
    </w:p>
    <w:p w:rsidR="00DD1D90" w:rsidRPr="00583A31" w:rsidRDefault="00DD1D90" w:rsidP="00C4377A">
      <w:pPr>
        <w:rPr>
          <w:color w:val="000000" w:themeColor="text1"/>
          <w:szCs w:val="22"/>
        </w:rPr>
      </w:pPr>
      <w:r w:rsidRPr="00583A31">
        <w:rPr>
          <w:bCs/>
          <w:color w:val="000000" w:themeColor="text1"/>
          <w:szCs w:val="22"/>
        </w:rPr>
        <w:t>Выбранное значение</w:t>
      </w:r>
      <w:r w:rsidRPr="00583A31">
        <w:rPr>
          <w:color w:val="000000" w:themeColor="text1"/>
          <w:szCs w:val="22"/>
        </w:rPr>
        <w:t>: 10</w:t>
      </w:r>
      <w:r w:rsidR="009329C3" w:rsidRPr="00583A31">
        <w:rPr>
          <w:color w:val="000000" w:themeColor="text1"/>
          <w:szCs w:val="22"/>
        </w:rPr>
        <w:t>.</w:t>
      </w:r>
    </w:p>
    <w:p w:rsidR="00DD1D90" w:rsidRPr="00583A31" w:rsidRDefault="00C4377A" w:rsidP="00C4377A">
      <w:pPr>
        <w:rPr>
          <w:color w:val="000000" w:themeColor="text1"/>
          <w:szCs w:val="22"/>
          <w:lang w:val="en-US"/>
        </w:rPr>
      </w:pPr>
      <w:r w:rsidRPr="00583A31">
        <w:rPr>
          <w:color w:val="000000" w:themeColor="text1"/>
          <w:szCs w:val="22"/>
        </w:rPr>
        <w:t>2.  </w:t>
      </w:r>
      <w:r w:rsidR="00DD1D90" w:rsidRPr="00583A31">
        <w:rPr>
          <w:color w:val="000000" w:themeColor="text1"/>
          <w:szCs w:val="22"/>
        </w:rPr>
        <w:t>Число</w:t>
      </w:r>
      <w:r w:rsidR="00DD1D90" w:rsidRPr="00583A31">
        <w:rPr>
          <w:color w:val="000000" w:themeColor="text1"/>
          <w:szCs w:val="22"/>
          <w:lang w:val="en-US"/>
        </w:rPr>
        <w:t xml:space="preserve"> </w:t>
      </w:r>
      <w:r w:rsidR="00DD1D90" w:rsidRPr="00583A31">
        <w:rPr>
          <w:color w:val="000000" w:themeColor="text1"/>
          <w:szCs w:val="22"/>
        </w:rPr>
        <w:t>эпох</w:t>
      </w:r>
      <w:r w:rsidR="00DD1D90" w:rsidRPr="00583A31">
        <w:rPr>
          <w:color w:val="000000" w:themeColor="text1"/>
          <w:szCs w:val="22"/>
          <w:lang w:val="en-US"/>
        </w:rPr>
        <w:t xml:space="preserve"> (Number of Epochs)</w:t>
      </w:r>
    </w:p>
    <w:p w:rsidR="00DD1D90" w:rsidRPr="00583A31" w:rsidRDefault="00DD1D90" w:rsidP="00C4377A">
      <w:pPr>
        <w:rPr>
          <w:color w:val="000000" w:themeColor="text1"/>
          <w:szCs w:val="22"/>
        </w:rPr>
      </w:pPr>
      <w:r w:rsidRPr="00583A31">
        <w:rPr>
          <w:color w:val="000000" w:themeColor="text1"/>
          <w:szCs w:val="22"/>
        </w:rPr>
        <w:t>Число эпох определяет, сколько раз модель проходит через весь обучающий набор данных.</w:t>
      </w:r>
    </w:p>
    <w:p w:rsidR="00DD1D90" w:rsidRPr="00583A31" w:rsidRDefault="00DD1D90" w:rsidP="00C4377A">
      <w:pPr>
        <w:rPr>
          <w:color w:val="000000" w:themeColor="text1"/>
          <w:szCs w:val="22"/>
        </w:rPr>
      </w:pPr>
      <w:r w:rsidRPr="00583A31">
        <w:rPr>
          <w:color w:val="000000" w:themeColor="text1"/>
          <w:szCs w:val="22"/>
        </w:rPr>
        <w:t>Настройка параметра:</w:t>
      </w:r>
    </w:p>
    <w:p w:rsidR="00DD1D90" w:rsidRPr="00583A31" w:rsidRDefault="00DD1D90" w:rsidP="00C4377A">
      <w:pPr>
        <w:pStyle w:val="a"/>
        <w:rPr>
          <w:color w:val="000000" w:themeColor="text1"/>
        </w:rPr>
      </w:pPr>
      <w:r w:rsidRPr="00583A31">
        <w:rPr>
          <w:color w:val="000000" w:themeColor="text1"/>
        </w:rPr>
        <w:t>при количестве эпох менее 15 модель не успевала достигать оптимальных значений метрик (Dice и IoU), что указывало на недостаточную обученность;</w:t>
      </w:r>
    </w:p>
    <w:p w:rsidR="00DD1D90" w:rsidRPr="00583A31" w:rsidRDefault="00DD1D90" w:rsidP="00C4377A">
      <w:pPr>
        <w:pStyle w:val="a"/>
        <w:rPr>
          <w:color w:val="000000" w:themeColor="text1"/>
        </w:rPr>
      </w:pPr>
      <w:r w:rsidRPr="00583A31">
        <w:rPr>
          <w:color w:val="000000" w:themeColor="text1"/>
        </w:rPr>
        <w:t>к 20-й эпохе модель достигала 95</w:t>
      </w:r>
      <w:r w:rsidR="00C4377A" w:rsidRPr="00583A31">
        <w:rPr>
          <w:color w:val="000000" w:themeColor="text1"/>
        </w:rPr>
        <w:t> </w:t>
      </w:r>
      <w:r w:rsidRPr="00583A31">
        <w:rPr>
          <w:color w:val="000000" w:themeColor="text1"/>
        </w:rPr>
        <w:t>% своей максимальной точности;</w:t>
      </w:r>
    </w:p>
    <w:p w:rsidR="00DD1D90" w:rsidRPr="00583A31" w:rsidRDefault="00DD1D90" w:rsidP="00C4377A">
      <w:pPr>
        <w:pStyle w:val="a"/>
        <w:rPr>
          <w:color w:val="000000" w:themeColor="text1"/>
        </w:rPr>
      </w:pPr>
      <w:r w:rsidRPr="00583A31">
        <w:rPr>
          <w:color w:val="000000" w:themeColor="text1"/>
        </w:rPr>
        <w:t>к 25-й эпохе метрики стабилизировались, что подтверждало завершение обучения;</w:t>
      </w:r>
    </w:p>
    <w:p w:rsidR="00DD1D90" w:rsidRPr="00583A31" w:rsidRDefault="00DD1D90" w:rsidP="00C4377A">
      <w:pPr>
        <w:pStyle w:val="a"/>
        <w:rPr>
          <w:color w:val="000000" w:themeColor="text1"/>
        </w:rPr>
      </w:pPr>
      <w:r w:rsidRPr="00583A31">
        <w:rPr>
          <w:color w:val="000000" w:themeColor="text1"/>
        </w:rPr>
        <w:t>после 25 эпох улучшение метрик замедлялось, а иногда появлялось переобучение. Поэтому 25 эпох оказалось оптимальным выбором.</w:t>
      </w:r>
    </w:p>
    <w:p w:rsidR="00DD1D90" w:rsidRPr="00583A31" w:rsidRDefault="00DD1D90" w:rsidP="00C4377A">
      <w:pPr>
        <w:rPr>
          <w:color w:val="000000" w:themeColor="text1"/>
          <w:szCs w:val="22"/>
        </w:rPr>
      </w:pPr>
      <w:r w:rsidRPr="00583A31">
        <w:rPr>
          <w:rStyle w:val="afffffff"/>
          <w:rFonts w:eastAsiaTheme="majorEastAsia"/>
          <w:b w:val="0"/>
          <w:color w:val="000000" w:themeColor="text1"/>
        </w:rPr>
        <w:t>Выбранное значение</w:t>
      </w:r>
      <w:r w:rsidRPr="00583A31">
        <w:rPr>
          <w:color w:val="000000" w:themeColor="text1"/>
          <w:szCs w:val="22"/>
        </w:rPr>
        <w:t>: 25</w:t>
      </w:r>
      <w:r w:rsidR="009329C3" w:rsidRPr="00583A31">
        <w:rPr>
          <w:color w:val="000000" w:themeColor="text1"/>
          <w:szCs w:val="22"/>
        </w:rPr>
        <w:t>.</w:t>
      </w:r>
    </w:p>
    <w:p w:rsidR="00DD1D90" w:rsidRPr="00583A31" w:rsidRDefault="00C4377A" w:rsidP="00C4377A">
      <w:pPr>
        <w:rPr>
          <w:color w:val="000000" w:themeColor="text1"/>
          <w:szCs w:val="22"/>
        </w:rPr>
      </w:pPr>
      <w:r w:rsidRPr="00583A31">
        <w:rPr>
          <w:color w:val="000000" w:themeColor="text1"/>
          <w:szCs w:val="22"/>
        </w:rPr>
        <w:t>3.  </w:t>
      </w:r>
      <w:r w:rsidR="00DD1D90" w:rsidRPr="00583A31">
        <w:rPr>
          <w:color w:val="000000" w:themeColor="text1"/>
          <w:szCs w:val="22"/>
        </w:rPr>
        <w:t>Скорость обучения (Learning Rate)</w:t>
      </w:r>
    </w:p>
    <w:p w:rsidR="00DD1D90" w:rsidRPr="00583A31" w:rsidRDefault="00DD1D90" w:rsidP="00C4377A">
      <w:pPr>
        <w:rPr>
          <w:color w:val="000000" w:themeColor="text1"/>
          <w:szCs w:val="22"/>
        </w:rPr>
      </w:pPr>
      <w:r w:rsidRPr="00583A31">
        <w:rPr>
          <w:color w:val="000000" w:themeColor="text1"/>
          <w:szCs w:val="22"/>
        </w:rPr>
        <w:t>Learning rate определяет, с какой скоростью обновляются веса модели.</w:t>
      </w:r>
    </w:p>
    <w:p w:rsidR="00DD1D90" w:rsidRPr="00583A31" w:rsidRDefault="00DD1D90" w:rsidP="00C4377A">
      <w:pPr>
        <w:rPr>
          <w:color w:val="000000" w:themeColor="text1"/>
          <w:szCs w:val="22"/>
        </w:rPr>
      </w:pPr>
      <w:r w:rsidRPr="00583A31">
        <w:rPr>
          <w:bCs/>
          <w:color w:val="000000" w:themeColor="text1"/>
          <w:szCs w:val="22"/>
        </w:rPr>
        <w:t>Настройка параметра</w:t>
      </w:r>
      <w:r w:rsidRPr="00583A31">
        <w:rPr>
          <w:color w:val="000000" w:themeColor="text1"/>
          <w:szCs w:val="22"/>
        </w:rPr>
        <w:t>:</w:t>
      </w:r>
    </w:p>
    <w:p w:rsidR="00DD1D90" w:rsidRPr="00583A31" w:rsidRDefault="00DD1D90" w:rsidP="00C4377A">
      <w:pPr>
        <w:pStyle w:val="a"/>
        <w:rPr>
          <w:color w:val="000000" w:themeColor="text1"/>
        </w:rPr>
      </w:pPr>
      <w:proofErr w:type="gramStart"/>
      <w:r w:rsidRPr="00583A31">
        <w:rPr>
          <w:color w:val="000000" w:themeColor="text1"/>
        </w:rPr>
        <w:t>значение</w:t>
      </w:r>
      <w:proofErr w:type="gramEnd"/>
      <w:r w:rsidRPr="00583A31">
        <w:rPr>
          <w:color w:val="000000" w:themeColor="text1"/>
        </w:rPr>
        <w:t xml:space="preserve"> </w:t>
      </w:r>
      <w:r w:rsidR="009329C3" w:rsidRPr="00583A31">
        <w:rPr>
          <w:color w:val="000000" w:themeColor="text1"/>
        </w:rPr>
        <w:t>«</w:t>
      </w:r>
      <w:r w:rsidRPr="00583A31">
        <w:rPr>
          <w:color w:val="000000" w:themeColor="text1"/>
        </w:rPr>
        <w:t>10</w:t>
      </w:r>
      <w:r w:rsidR="00C4377A" w:rsidRPr="00583A31">
        <w:rPr>
          <w:color w:val="000000" w:themeColor="text1"/>
          <w:vertAlign w:val="superscript"/>
        </w:rPr>
        <w:t>–</w:t>
      </w:r>
      <w:r w:rsidRPr="00583A31">
        <w:rPr>
          <w:color w:val="000000" w:themeColor="text1"/>
          <w:vertAlign w:val="superscript"/>
        </w:rPr>
        <w:t>4</w:t>
      </w:r>
      <w:r w:rsidR="009329C3" w:rsidRPr="00583A31">
        <w:rPr>
          <w:color w:val="000000" w:themeColor="text1"/>
        </w:rPr>
        <w:t xml:space="preserve">» </w:t>
      </w:r>
      <w:r w:rsidRPr="00583A31">
        <w:rPr>
          <w:color w:val="000000" w:themeColor="text1"/>
        </w:rPr>
        <w:t>обеспечивает плавное обучение без резких колебаний;</w:t>
      </w:r>
    </w:p>
    <w:p w:rsidR="00DD1D90" w:rsidRPr="00583A31" w:rsidRDefault="00DD1D90" w:rsidP="00C4377A">
      <w:pPr>
        <w:pStyle w:val="a"/>
        <w:rPr>
          <w:color w:val="000000" w:themeColor="text1"/>
        </w:rPr>
      </w:pPr>
      <w:r w:rsidRPr="00583A31">
        <w:rPr>
          <w:color w:val="000000" w:themeColor="text1"/>
        </w:rPr>
        <w:lastRenderedPageBreak/>
        <w:t>увеличение до 10</w:t>
      </w:r>
      <w:r w:rsidR="00C4377A" w:rsidRPr="00583A31">
        <w:rPr>
          <w:color w:val="000000" w:themeColor="text1"/>
          <w:vertAlign w:val="superscript"/>
        </w:rPr>
        <w:t>–</w:t>
      </w:r>
      <w:r w:rsidRPr="00583A31">
        <w:rPr>
          <w:color w:val="000000" w:themeColor="text1"/>
          <w:vertAlign w:val="superscript"/>
        </w:rPr>
        <w:t>3</w:t>
      </w:r>
      <w:r w:rsidRPr="00583A31">
        <w:rPr>
          <w:color w:val="000000" w:themeColor="text1"/>
        </w:rPr>
        <w:t xml:space="preserve"> вызывает нестабильность, а уменьшение до 10</w:t>
      </w:r>
      <w:r w:rsidR="00C4377A" w:rsidRPr="00583A31">
        <w:rPr>
          <w:color w:val="000000" w:themeColor="text1"/>
          <w:vertAlign w:val="superscript"/>
        </w:rPr>
        <w:t>–</w:t>
      </w:r>
      <w:r w:rsidRPr="00583A31">
        <w:rPr>
          <w:color w:val="000000" w:themeColor="text1"/>
          <w:vertAlign w:val="superscript"/>
        </w:rPr>
        <w:t>5</w:t>
      </w:r>
      <w:r w:rsidRPr="00583A31">
        <w:rPr>
          <w:color w:val="000000" w:themeColor="text1"/>
        </w:rPr>
        <w:t xml:space="preserve"> замедляет обучение.</w:t>
      </w:r>
    </w:p>
    <w:p w:rsidR="00DD1D90" w:rsidRPr="00583A31" w:rsidRDefault="00DD1D90" w:rsidP="00C4377A">
      <w:pPr>
        <w:rPr>
          <w:b/>
          <w:color w:val="000000" w:themeColor="text1"/>
          <w:szCs w:val="22"/>
        </w:rPr>
      </w:pPr>
      <w:r w:rsidRPr="00583A31">
        <w:rPr>
          <w:rStyle w:val="afffffff"/>
          <w:rFonts w:eastAsiaTheme="majorEastAsia"/>
          <w:b w:val="0"/>
          <w:color w:val="000000" w:themeColor="text1"/>
        </w:rPr>
        <w:t>Стратегия адаптации</w:t>
      </w:r>
    </w:p>
    <w:p w:rsidR="00DD1D90" w:rsidRPr="00583A31" w:rsidRDefault="00DD1D90" w:rsidP="00C4377A">
      <w:pPr>
        <w:rPr>
          <w:color w:val="000000" w:themeColor="text1"/>
          <w:szCs w:val="22"/>
        </w:rPr>
      </w:pPr>
      <w:r w:rsidRPr="00583A31">
        <w:rPr>
          <w:color w:val="000000" w:themeColor="text1"/>
          <w:szCs w:val="22"/>
        </w:rPr>
        <w:t>Применяется уменьшение скорости обучения на плато (</w:t>
      </w:r>
      <w:proofErr w:type="spellStart"/>
      <w:r w:rsidRPr="00583A31">
        <w:rPr>
          <w:color w:val="000000" w:themeColor="text1"/>
          <w:szCs w:val="22"/>
        </w:rPr>
        <w:t>ReduceLROnPlateau</w:t>
      </w:r>
      <w:proofErr w:type="spellEnd"/>
      <w:r w:rsidRPr="00583A31">
        <w:rPr>
          <w:color w:val="000000" w:themeColor="text1"/>
          <w:szCs w:val="22"/>
        </w:rPr>
        <w:t xml:space="preserve">): если </w:t>
      </w:r>
      <w:proofErr w:type="spellStart"/>
      <w:r w:rsidRPr="00583A31">
        <w:rPr>
          <w:color w:val="000000" w:themeColor="text1"/>
          <w:szCs w:val="22"/>
        </w:rPr>
        <w:t>валидационная</w:t>
      </w:r>
      <w:proofErr w:type="spellEnd"/>
      <w:r w:rsidRPr="00583A31">
        <w:rPr>
          <w:color w:val="000000" w:themeColor="text1"/>
          <w:szCs w:val="22"/>
        </w:rPr>
        <w:t xml:space="preserve"> ошибка не снижается в течение </w:t>
      </w:r>
      <w:r w:rsidR="00C4377A" w:rsidRPr="00583A31">
        <w:rPr>
          <w:color w:val="000000" w:themeColor="text1"/>
          <w:szCs w:val="22"/>
        </w:rPr>
        <w:br/>
      </w:r>
      <w:r w:rsidR="009329C3" w:rsidRPr="00583A31">
        <w:rPr>
          <w:color w:val="000000" w:themeColor="text1"/>
          <w:szCs w:val="22"/>
        </w:rPr>
        <w:t>пяти</w:t>
      </w:r>
      <w:r w:rsidRPr="00583A31">
        <w:rPr>
          <w:color w:val="000000" w:themeColor="text1"/>
          <w:szCs w:val="22"/>
        </w:rPr>
        <w:t xml:space="preserve"> эпох, </w:t>
      </w:r>
      <w:proofErr w:type="spellStart"/>
      <w:r w:rsidRPr="00583A31">
        <w:rPr>
          <w:color w:val="000000" w:themeColor="text1"/>
          <w:szCs w:val="22"/>
        </w:rPr>
        <w:t>learning</w:t>
      </w:r>
      <w:proofErr w:type="spellEnd"/>
      <w:r w:rsidRPr="00583A31">
        <w:rPr>
          <w:color w:val="000000" w:themeColor="text1"/>
          <w:szCs w:val="22"/>
        </w:rPr>
        <w:t xml:space="preserve"> </w:t>
      </w:r>
      <w:proofErr w:type="spellStart"/>
      <w:r w:rsidRPr="00583A31">
        <w:rPr>
          <w:color w:val="000000" w:themeColor="text1"/>
          <w:szCs w:val="22"/>
        </w:rPr>
        <w:t>rate</w:t>
      </w:r>
      <w:proofErr w:type="spellEnd"/>
      <w:r w:rsidRPr="00583A31">
        <w:rPr>
          <w:color w:val="000000" w:themeColor="text1"/>
          <w:szCs w:val="22"/>
        </w:rPr>
        <w:t xml:space="preserve"> уменьшается в 2 раза. Это помогает лучше сходиться на поздних этапах.</w:t>
      </w:r>
    </w:p>
    <w:p w:rsidR="00DD1D90" w:rsidRPr="00583A31" w:rsidRDefault="00DD1D90" w:rsidP="00C4377A">
      <w:pPr>
        <w:rPr>
          <w:color w:val="000000" w:themeColor="text1"/>
          <w:szCs w:val="22"/>
        </w:rPr>
      </w:pPr>
      <w:r w:rsidRPr="00583A31">
        <w:rPr>
          <w:rStyle w:val="afffffff"/>
          <w:rFonts w:eastAsiaTheme="majorEastAsia"/>
          <w:b w:val="0"/>
          <w:color w:val="000000" w:themeColor="text1"/>
        </w:rPr>
        <w:t>Значение скорост</w:t>
      </w:r>
      <w:r w:rsidR="009329C3" w:rsidRPr="00583A31">
        <w:rPr>
          <w:rStyle w:val="afffffff"/>
          <w:rFonts w:eastAsiaTheme="majorEastAsia"/>
          <w:b w:val="0"/>
          <w:color w:val="000000" w:themeColor="text1"/>
        </w:rPr>
        <w:t>и</w:t>
      </w:r>
      <w:r w:rsidRPr="00583A31">
        <w:rPr>
          <w:rStyle w:val="afffffff"/>
          <w:rFonts w:eastAsiaTheme="majorEastAsia"/>
          <w:b w:val="0"/>
          <w:color w:val="000000" w:themeColor="text1"/>
        </w:rPr>
        <w:t xml:space="preserve"> обучения было выбрано равным</w:t>
      </w:r>
      <w:r w:rsidRPr="00583A31">
        <w:rPr>
          <w:color w:val="000000" w:themeColor="text1"/>
          <w:szCs w:val="22"/>
        </w:rPr>
        <w:t xml:space="preserve"> 10</w:t>
      </w:r>
      <w:r w:rsidR="00C4377A" w:rsidRPr="00583A31">
        <w:rPr>
          <w:color w:val="000000" w:themeColor="text1"/>
          <w:szCs w:val="22"/>
          <w:vertAlign w:val="superscript"/>
        </w:rPr>
        <w:t>–</w:t>
      </w:r>
      <w:r w:rsidRPr="00583A31">
        <w:rPr>
          <w:color w:val="000000" w:themeColor="text1"/>
          <w:szCs w:val="22"/>
          <w:vertAlign w:val="superscript"/>
        </w:rPr>
        <w:t>4</w:t>
      </w:r>
      <w:r w:rsidRPr="00583A31">
        <w:rPr>
          <w:color w:val="000000" w:themeColor="text1"/>
          <w:szCs w:val="22"/>
        </w:rPr>
        <w:t>. Начальное значение</w:t>
      </w:r>
      <w:r w:rsidR="00C4377A" w:rsidRPr="00583A31">
        <w:rPr>
          <w:color w:val="000000" w:themeColor="text1"/>
          <w:szCs w:val="22"/>
        </w:rPr>
        <w:t xml:space="preserve"> </w:t>
      </w:r>
      <w:r w:rsidR="009329C3" w:rsidRPr="00583A31">
        <w:rPr>
          <w:color w:val="000000" w:themeColor="text1"/>
        </w:rPr>
        <w:t>«10</w:t>
      </w:r>
      <w:r w:rsidR="009329C3" w:rsidRPr="00583A31">
        <w:rPr>
          <w:color w:val="000000" w:themeColor="text1"/>
          <w:vertAlign w:val="superscript"/>
        </w:rPr>
        <w:t>–4</w:t>
      </w:r>
      <w:r w:rsidR="009329C3" w:rsidRPr="00583A31">
        <w:rPr>
          <w:color w:val="000000" w:themeColor="text1"/>
        </w:rPr>
        <w:t xml:space="preserve">» </w:t>
      </w:r>
      <w:r w:rsidRPr="00583A31">
        <w:rPr>
          <w:color w:val="000000" w:themeColor="text1"/>
          <w:szCs w:val="22"/>
        </w:rPr>
        <w:t>обеспечивает стабильную сходимость, а динамическое уменьшение скорости обучения позволяет избежать сложностей при оптимизации на поздних этапах.</w:t>
      </w:r>
    </w:p>
    <w:p w:rsidR="00DD1D90" w:rsidRPr="00583A31" w:rsidRDefault="00DD1D90" w:rsidP="00C4377A">
      <w:pPr>
        <w:pStyle w:val="40"/>
        <w:rPr>
          <w:color w:val="000000" w:themeColor="text1"/>
        </w:rPr>
      </w:pPr>
      <w:r w:rsidRPr="00583A31">
        <w:rPr>
          <w:color w:val="000000" w:themeColor="text1"/>
        </w:rPr>
        <w:t>3.</w:t>
      </w:r>
      <w:r w:rsidR="00C4377A" w:rsidRPr="00583A31">
        <w:rPr>
          <w:color w:val="000000" w:themeColor="text1"/>
        </w:rPr>
        <w:tab/>
      </w:r>
      <w:r w:rsidRPr="00583A31">
        <w:rPr>
          <w:color w:val="000000" w:themeColor="text1"/>
        </w:rPr>
        <w:t>ОПРЕДЕЛЕНИЕ качества работы модифицированной архитектуры</w:t>
      </w:r>
    </w:p>
    <w:p w:rsidR="00DD1D90" w:rsidRPr="00583A31" w:rsidRDefault="00DD1D90" w:rsidP="00C4377A">
      <w:pPr>
        <w:rPr>
          <w:color w:val="000000" w:themeColor="text1"/>
        </w:rPr>
      </w:pPr>
      <w:r w:rsidRPr="00583A31">
        <w:rPr>
          <w:color w:val="000000" w:themeColor="text1"/>
        </w:rPr>
        <w:t xml:space="preserve">После модификации архитектуры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для оценки эффективности были проведены тесты для сравнения оригинальной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и модифицированной архите</w:t>
      </w:r>
      <w:r w:rsidR="009329C3" w:rsidRPr="00583A31">
        <w:rPr>
          <w:color w:val="000000" w:themeColor="text1"/>
        </w:rPr>
        <w:t>ктур. Сравнение проводилось путе</w:t>
      </w:r>
      <w:r w:rsidRPr="00583A31">
        <w:rPr>
          <w:color w:val="000000" w:themeColor="text1"/>
        </w:rPr>
        <w:t>м решения задачи сегментации образцов керна на изображениях, получаемых специалистами лаборатории исследования керна для описания образцов (см. рис. 1). Сегментация – это по своей сути задача попиксельной классификации, при которой присвоение меток происходит не объекту в целом, а каждому пикселю, который принадлежит объекту. Для этого был подготовлен датасет, после чего для каждой из трех указанных архитектур проводилось обучение на этом датасете.</w:t>
      </w:r>
    </w:p>
    <w:p w:rsidR="00DD1D90" w:rsidRPr="00583A31" w:rsidRDefault="00DD1D90" w:rsidP="00C4377A">
      <w:pPr>
        <w:rPr>
          <w:color w:val="000000" w:themeColor="text1"/>
        </w:rPr>
      </w:pPr>
      <w:r w:rsidRPr="00583A31">
        <w:rPr>
          <w:color w:val="000000" w:themeColor="text1"/>
        </w:rPr>
        <w:t>Тестовая выборка, предназначенная для валидации и расчета метрик модели, состав</w:t>
      </w:r>
      <w:r w:rsidR="009329C3" w:rsidRPr="00583A31">
        <w:rPr>
          <w:color w:val="000000" w:themeColor="text1"/>
        </w:rPr>
        <w:t>ила</w:t>
      </w:r>
      <w:r w:rsidRPr="00583A31">
        <w:rPr>
          <w:color w:val="000000" w:themeColor="text1"/>
        </w:rPr>
        <w:t xml:space="preserve"> 20</w:t>
      </w:r>
      <w:r w:rsidR="00C4377A" w:rsidRPr="00583A31">
        <w:rPr>
          <w:color w:val="000000" w:themeColor="text1"/>
        </w:rPr>
        <w:t xml:space="preserve"> </w:t>
      </w:r>
      <w:r w:rsidRPr="00583A31">
        <w:rPr>
          <w:color w:val="000000" w:themeColor="text1"/>
        </w:rPr>
        <w:t xml:space="preserve">% от обучающей выборки. Пример датасета приведен </w:t>
      </w:r>
      <w:r w:rsidR="00C4377A" w:rsidRPr="00583A31">
        <w:rPr>
          <w:color w:val="000000" w:themeColor="text1"/>
        </w:rPr>
        <w:br/>
      </w:r>
      <w:r w:rsidRPr="00583A31">
        <w:rPr>
          <w:color w:val="000000" w:themeColor="text1"/>
        </w:rPr>
        <w:t>на рис. 9.</w:t>
      </w:r>
    </w:p>
    <w:p w:rsidR="00DD1D90" w:rsidRPr="00583A31" w:rsidRDefault="00DD1D90" w:rsidP="00C4377A">
      <w:pPr>
        <w:rPr>
          <w:color w:val="000000" w:themeColor="text1"/>
        </w:rPr>
      </w:pPr>
    </w:p>
    <w:p w:rsidR="00DD1D90" w:rsidRPr="00583A31" w:rsidRDefault="00DD1D90" w:rsidP="00C4377A">
      <w:pPr>
        <w:pStyle w:val="afffffffa"/>
        <w:jc w:val="center"/>
        <w:rPr>
          <w:color w:val="000000" w:themeColor="text1"/>
        </w:rPr>
      </w:pPr>
      <w:r w:rsidRPr="00583A31">
        <w:rPr>
          <w:noProof/>
          <w:color w:val="000000" w:themeColor="text1"/>
        </w:rPr>
        <w:drawing>
          <wp:inline distT="0" distB="0" distL="0" distR="0" wp14:anchorId="389D51B7" wp14:editId="06549C52">
            <wp:extent cx="4571575" cy="2325189"/>
            <wp:effectExtent l="0" t="0" r="63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574206" cy="2326527"/>
                    </a:xfrm>
                    <a:prstGeom prst="rect">
                      <a:avLst/>
                    </a:prstGeom>
                    <a:noFill/>
                    <a:ln>
                      <a:noFill/>
                    </a:ln>
                  </pic:spPr>
                </pic:pic>
              </a:graphicData>
            </a:graphic>
          </wp:inline>
        </w:drawing>
      </w:r>
    </w:p>
    <w:p w:rsidR="00DD1D90" w:rsidRPr="00583A31" w:rsidRDefault="00DD1D90" w:rsidP="00C4377A">
      <w:pPr>
        <w:pStyle w:val="afffff8"/>
        <w:rPr>
          <w:color w:val="000000" w:themeColor="text1"/>
        </w:rPr>
      </w:pPr>
      <w:r w:rsidRPr="00583A31">
        <w:rPr>
          <w:i/>
          <w:color w:val="000000" w:themeColor="text1"/>
        </w:rPr>
        <w:t>Рис. 9.</w:t>
      </w:r>
      <w:r w:rsidRPr="00583A31">
        <w:rPr>
          <w:color w:val="000000" w:themeColor="text1"/>
        </w:rPr>
        <w:t xml:space="preserve"> Пример простого исходного изображения и созданной для него маски</w:t>
      </w:r>
    </w:p>
    <w:p w:rsidR="00DD1D90" w:rsidRPr="00583A31" w:rsidRDefault="00DD1D90" w:rsidP="00C4377A">
      <w:pPr>
        <w:pStyle w:val="afffff8"/>
        <w:rPr>
          <w:color w:val="000000" w:themeColor="text1"/>
          <w:lang w:val="en-US"/>
        </w:rPr>
      </w:pPr>
      <w:r w:rsidRPr="00583A31">
        <w:rPr>
          <w:i/>
          <w:color w:val="000000" w:themeColor="text1"/>
          <w:lang w:val="en-US"/>
        </w:rPr>
        <w:t>Fig. 9.</w:t>
      </w:r>
      <w:r w:rsidRPr="00583A31">
        <w:rPr>
          <w:color w:val="000000" w:themeColor="text1"/>
          <w:lang w:val="en-US"/>
        </w:rPr>
        <w:t xml:space="preserve"> An example of a simple original image and a mask created for it</w:t>
      </w:r>
    </w:p>
    <w:p w:rsidR="00DD1D90" w:rsidRPr="00583A31" w:rsidRDefault="00DD1D90" w:rsidP="00C4377A">
      <w:pPr>
        <w:rPr>
          <w:color w:val="000000" w:themeColor="text1"/>
        </w:rPr>
      </w:pPr>
      <w:r w:rsidRPr="00583A31">
        <w:rPr>
          <w:color w:val="000000" w:themeColor="text1"/>
        </w:rPr>
        <w:t xml:space="preserve">Метрики, полученные в ходе обучения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и модифицированной </w:t>
      </w:r>
      <w:r w:rsidRPr="00583A31">
        <w:rPr>
          <w:color w:val="000000" w:themeColor="text1"/>
          <w:lang w:val="en-US"/>
        </w:rPr>
        <w:t>U</w:t>
      </w:r>
      <w:r w:rsidRPr="00583A31">
        <w:rPr>
          <w:color w:val="000000" w:themeColor="text1"/>
        </w:rPr>
        <w:t>-</w:t>
      </w:r>
      <w:r w:rsidRPr="00583A31">
        <w:rPr>
          <w:color w:val="000000" w:themeColor="text1"/>
          <w:lang w:val="en-US"/>
        </w:rPr>
        <w:t>Net</w:t>
      </w:r>
      <w:r w:rsidR="009329C3" w:rsidRPr="00583A31">
        <w:rPr>
          <w:color w:val="000000" w:themeColor="text1"/>
        </w:rPr>
        <w:t>,</w:t>
      </w:r>
      <w:r w:rsidRPr="00583A31">
        <w:rPr>
          <w:color w:val="000000" w:themeColor="text1"/>
        </w:rPr>
        <w:t xml:space="preserve"> представлены в табл</w:t>
      </w:r>
      <w:r w:rsidR="00C4377A" w:rsidRPr="00583A31">
        <w:rPr>
          <w:color w:val="000000" w:themeColor="text1"/>
        </w:rPr>
        <w:t>.</w:t>
      </w:r>
      <w:r w:rsidRPr="00583A31">
        <w:rPr>
          <w:color w:val="000000" w:themeColor="text1"/>
        </w:rPr>
        <w:t xml:space="preserve"> 3.</w:t>
      </w:r>
    </w:p>
    <w:p w:rsidR="00DD1D90" w:rsidRPr="00583A31" w:rsidRDefault="00DD1D90" w:rsidP="00C4377A">
      <w:pPr>
        <w:pStyle w:val="afffffffff0"/>
        <w:keepNext/>
        <w:rPr>
          <w:color w:val="000000" w:themeColor="text1"/>
        </w:rPr>
      </w:pPr>
      <w:r w:rsidRPr="00583A31">
        <w:rPr>
          <w:color w:val="000000" w:themeColor="text1"/>
        </w:rPr>
        <w:lastRenderedPageBreak/>
        <w:t>Таблица 3</w:t>
      </w:r>
    </w:p>
    <w:p w:rsidR="00DD1D90" w:rsidRPr="00583A31" w:rsidRDefault="00DD1D90" w:rsidP="00C4377A">
      <w:pPr>
        <w:pStyle w:val="afffffffff0"/>
        <w:keepNext/>
        <w:rPr>
          <w:color w:val="000000" w:themeColor="text1"/>
        </w:rPr>
      </w:pPr>
      <w:r w:rsidRPr="00583A31">
        <w:rPr>
          <w:color w:val="000000" w:themeColor="text1"/>
          <w:lang w:val="en-US"/>
        </w:rPr>
        <w:t>Table</w:t>
      </w:r>
      <w:r w:rsidRPr="00583A31">
        <w:rPr>
          <w:color w:val="000000" w:themeColor="text1"/>
        </w:rPr>
        <w:t xml:space="preserve"> 3</w:t>
      </w:r>
    </w:p>
    <w:p w:rsidR="00DD1D90" w:rsidRPr="00583A31" w:rsidRDefault="00DD1D90" w:rsidP="00C4377A">
      <w:pPr>
        <w:pStyle w:val="afd"/>
        <w:keepNext/>
        <w:rPr>
          <w:color w:val="000000" w:themeColor="text1"/>
        </w:rPr>
      </w:pPr>
      <w:r w:rsidRPr="00583A31">
        <w:rPr>
          <w:color w:val="000000" w:themeColor="text1"/>
        </w:rPr>
        <w:t>Сравнительная характеристика архитектур сетей</w:t>
      </w:r>
    </w:p>
    <w:p w:rsidR="00DD1D90" w:rsidRPr="00583A31" w:rsidRDefault="00DD1D90" w:rsidP="00C4377A">
      <w:pPr>
        <w:pStyle w:val="afd"/>
        <w:keepNext/>
        <w:rPr>
          <w:color w:val="000000" w:themeColor="text1"/>
          <w:szCs w:val="20"/>
          <w:lang w:val="en-US"/>
        </w:rPr>
      </w:pPr>
      <w:r w:rsidRPr="00583A31">
        <w:rPr>
          <w:color w:val="000000" w:themeColor="text1"/>
          <w:szCs w:val="20"/>
          <w:lang w:val="en-US"/>
        </w:rPr>
        <w:t>Comparative characteristics of network architectures</w:t>
      </w:r>
    </w:p>
    <w:tbl>
      <w:tblPr>
        <w:tblStyle w:val="afffffff9"/>
        <w:tblW w:w="5000" w:type="pct"/>
        <w:tblCellMar>
          <w:left w:w="85" w:type="dxa"/>
          <w:right w:w="85" w:type="dxa"/>
        </w:tblCellMar>
        <w:tblLook w:val="04A0" w:firstRow="1" w:lastRow="0" w:firstColumn="1" w:lastColumn="0" w:noHBand="0" w:noVBand="1"/>
      </w:tblPr>
      <w:tblGrid>
        <w:gridCol w:w="1409"/>
        <w:gridCol w:w="710"/>
        <w:gridCol w:w="707"/>
        <w:gridCol w:w="710"/>
        <w:gridCol w:w="710"/>
        <w:gridCol w:w="994"/>
        <w:gridCol w:w="1276"/>
        <w:gridCol w:w="845"/>
      </w:tblGrid>
      <w:tr w:rsidR="00583A31" w:rsidRPr="00583A31" w:rsidTr="009329C3">
        <w:trPr>
          <w:trHeight w:val="1297"/>
        </w:trPr>
        <w:tc>
          <w:tcPr>
            <w:tcW w:w="957" w:type="pct"/>
            <w:vAlign w:val="center"/>
          </w:tcPr>
          <w:p w:rsidR="00DD1D90" w:rsidRPr="00583A31" w:rsidRDefault="00DD1D90" w:rsidP="00EC7046">
            <w:pPr>
              <w:ind w:firstLine="0"/>
              <w:jc w:val="center"/>
              <w:rPr>
                <w:color w:val="000000" w:themeColor="text1"/>
                <w:spacing w:val="-4"/>
                <w:sz w:val="20"/>
                <w:lang w:val="en-US"/>
              </w:rPr>
            </w:pPr>
            <w:r w:rsidRPr="00583A31">
              <w:rPr>
                <w:color w:val="000000" w:themeColor="text1"/>
                <w:spacing w:val="-4"/>
                <w:sz w:val="20"/>
              </w:rPr>
              <w:t>Модель</w:t>
            </w:r>
          </w:p>
        </w:tc>
        <w:tc>
          <w:tcPr>
            <w:tcW w:w="482" w:type="pct"/>
            <w:vAlign w:val="center"/>
          </w:tcPr>
          <w:p w:rsidR="00DD1D90" w:rsidRPr="00583A31" w:rsidRDefault="00DD1D90" w:rsidP="00EC7046">
            <w:pPr>
              <w:ind w:firstLine="0"/>
              <w:jc w:val="center"/>
              <w:rPr>
                <w:color w:val="000000" w:themeColor="text1"/>
                <w:spacing w:val="-4"/>
                <w:sz w:val="20"/>
                <w:lang w:val="en-US"/>
              </w:rPr>
            </w:pPr>
            <w:r w:rsidRPr="00583A31">
              <w:rPr>
                <w:color w:val="000000" w:themeColor="text1"/>
                <w:spacing w:val="-4"/>
                <w:sz w:val="20"/>
                <w:lang w:val="en-US"/>
              </w:rPr>
              <w:t>Train Dice</w:t>
            </w:r>
          </w:p>
        </w:tc>
        <w:tc>
          <w:tcPr>
            <w:tcW w:w="480" w:type="pct"/>
            <w:vAlign w:val="center"/>
          </w:tcPr>
          <w:p w:rsidR="00DD1D90" w:rsidRPr="00583A31" w:rsidRDefault="00DD1D90" w:rsidP="00EC7046">
            <w:pPr>
              <w:ind w:firstLine="0"/>
              <w:jc w:val="center"/>
              <w:rPr>
                <w:color w:val="000000" w:themeColor="text1"/>
                <w:spacing w:val="-4"/>
                <w:sz w:val="20"/>
                <w:lang w:val="en-US"/>
              </w:rPr>
            </w:pPr>
            <w:r w:rsidRPr="00583A31">
              <w:rPr>
                <w:color w:val="000000" w:themeColor="text1"/>
                <w:spacing w:val="-4"/>
                <w:sz w:val="20"/>
                <w:lang w:val="en-US"/>
              </w:rPr>
              <w:t>Train IoU</w:t>
            </w:r>
          </w:p>
        </w:tc>
        <w:tc>
          <w:tcPr>
            <w:tcW w:w="482" w:type="pct"/>
            <w:vAlign w:val="center"/>
          </w:tcPr>
          <w:p w:rsidR="00DD1D90" w:rsidRPr="00583A31" w:rsidRDefault="00DD1D90" w:rsidP="00EC7046">
            <w:pPr>
              <w:ind w:firstLine="0"/>
              <w:jc w:val="center"/>
              <w:rPr>
                <w:color w:val="000000" w:themeColor="text1"/>
                <w:spacing w:val="-4"/>
                <w:sz w:val="20"/>
                <w:lang w:val="en-US"/>
              </w:rPr>
            </w:pPr>
            <w:r w:rsidRPr="00583A31">
              <w:rPr>
                <w:color w:val="000000" w:themeColor="text1"/>
                <w:spacing w:val="-4"/>
                <w:sz w:val="20"/>
                <w:lang w:val="en-US"/>
              </w:rPr>
              <w:t>Val Dice</w:t>
            </w:r>
          </w:p>
        </w:tc>
        <w:tc>
          <w:tcPr>
            <w:tcW w:w="482" w:type="pct"/>
            <w:vAlign w:val="center"/>
          </w:tcPr>
          <w:p w:rsidR="00DD1D90" w:rsidRPr="00583A31" w:rsidRDefault="00DD1D90" w:rsidP="00EC7046">
            <w:pPr>
              <w:ind w:firstLine="0"/>
              <w:jc w:val="center"/>
              <w:rPr>
                <w:color w:val="000000" w:themeColor="text1"/>
                <w:spacing w:val="-4"/>
                <w:sz w:val="20"/>
                <w:lang w:val="en-US"/>
              </w:rPr>
            </w:pPr>
            <w:r w:rsidRPr="00583A31">
              <w:rPr>
                <w:color w:val="000000" w:themeColor="text1"/>
                <w:spacing w:val="-4"/>
                <w:sz w:val="20"/>
                <w:lang w:val="en-US"/>
              </w:rPr>
              <w:t>Val IoU</w:t>
            </w:r>
          </w:p>
        </w:tc>
        <w:tc>
          <w:tcPr>
            <w:tcW w:w="675"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Время обучения (25 эпох)</w:t>
            </w:r>
          </w:p>
        </w:tc>
        <w:tc>
          <w:tcPr>
            <w:tcW w:w="867" w:type="pct"/>
            <w:vAlign w:val="center"/>
          </w:tcPr>
          <w:p w:rsidR="00DD1D90" w:rsidRPr="00583A31" w:rsidRDefault="00DD1D90" w:rsidP="009329C3">
            <w:pPr>
              <w:ind w:firstLine="0"/>
              <w:jc w:val="center"/>
              <w:rPr>
                <w:color w:val="000000" w:themeColor="text1"/>
                <w:spacing w:val="-4"/>
                <w:sz w:val="20"/>
              </w:rPr>
            </w:pPr>
            <w:r w:rsidRPr="00583A31">
              <w:rPr>
                <w:color w:val="000000" w:themeColor="text1"/>
                <w:spacing w:val="-4"/>
                <w:sz w:val="20"/>
              </w:rPr>
              <w:t xml:space="preserve">Среднее время </w:t>
            </w:r>
            <w:r w:rsidR="00EC7046" w:rsidRPr="00583A31">
              <w:rPr>
                <w:color w:val="000000" w:themeColor="text1"/>
                <w:spacing w:val="-4"/>
                <w:sz w:val="20"/>
              </w:rPr>
              <w:br/>
            </w:r>
            <w:r w:rsidRPr="00583A31">
              <w:rPr>
                <w:color w:val="000000" w:themeColor="text1"/>
                <w:spacing w:val="-4"/>
                <w:sz w:val="20"/>
              </w:rPr>
              <w:t xml:space="preserve">обработки </w:t>
            </w:r>
            <w:r w:rsidR="009329C3" w:rsidRPr="00583A31">
              <w:rPr>
                <w:color w:val="000000" w:themeColor="text1"/>
                <w:spacing w:val="-4"/>
                <w:sz w:val="20"/>
              </w:rPr>
              <w:t>одного</w:t>
            </w:r>
            <w:r w:rsidRPr="00583A31">
              <w:rPr>
                <w:color w:val="000000" w:themeColor="text1"/>
                <w:spacing w:val="-4"/>
                <w:sz w:val="20"/>
              </w:rPr>
              <w:t xml:space="preserve"> </w:t>
            </w:r>
            <w:r w:rsidR="009329C3" w:rsidRPr="00583A31">
              <w:rPr>
                <w:color w:val="000000" w:themeColor="text1"/>
                <w:spacing w:val="-4"/>
                <w:sz w:val="20"/>
              </w:rPr>
              <w:br/>
            </w:r>
            <w:r w:rsidRPr="00583A31">
              <w:rPr>
                <w:color w:val="000000" w:themeColor="text1"/>
                <w:spacing w:val="-4"/>
                <w:sz w:val="20"/>
              </w:rPr>
              <w:t>изображения</w:t>
            </w:r>
          </w:p>
        </w:tc>
        <w:tc>
          <w:tcPr>
            <w:tcW w:w="574"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 xml:space="preserve">Используемая </w:t>
            </w:r>
            <w:r w:rsidR="00EC7046" w:rsidRPr="00583A31">
              <w:rPr>
                <w:color w:val="000000" w:themeColor="text1"/>
                <w:spacing w:val="-4"/>
                <w:sz w:val="20"/>
              </w:rPr>
              <w:br/>
            </w:r>
            <w:r w:rsidRPr="00583A31">
              <w:rPr>
                <w:color w:val="000000" w:themeColor="text1"/>
                <w:spacing w:val="-4"/>
                <w:sz w:val="20"/>
              </w:rPr>
              <w:t>память (ГБ)</w:t>
            </w:r>
          </w:p>
        </w:tc>
      </w:tr>
      <w:tr w:rsidR="00583A31" w:rsidRPr="00583A31" w:rsidTr="009329C3">
        <w:trPr>
          <w:trHeight w:val="476"/>
        </w:trPr>
        <w:tc>
          <w:tcPr>
            <w:tcW w:w="957" w:type="pct"/>
            <w:vAlign w:val="center"/>
          </w:tcPr>
          <w:p w:rsidR="00DD1D90" w:rsidRPr="00583A31" w:rsidRDefault="00DD1D90" w:rsidP="00EC7046">
            <w:pPr>
              <w:ind w:firstLine="0"/>
              <w:jc w:val="center"/>
              <w:rPr>
                <w:color w:val="000000" w:themeColor="text1"/>
                <w:spacing w:val="-4"/>
                <w:sz w:val="20"/>
                <w:lang w:val="en-US"/>
              </w:rPr>
            </w:pPr>
            <w:r w:rsidRPr="00583A31">
              <w:rPr>
                <w:color w:val="000000" w:themeColor="text1"/>
                <w:spacing w:val="-4"/>
                <w:sz w:val="20"/>
                <w:lang w:val="en-US"/>
              </w:rPr>
              <w:t>U-Net</w:t>
            </w:r>
          </w:p>
        </w:tc>
        <w:tc>
          <w:tcPr>
            <w:tcW w:w="482"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0,9220</w:t>
            </w:r>
          </w:p>
        </w:tc>
        <w:tc>
          <w:tcPr>
            <w:tcW w:w="480"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0,8870</w:t>
            </w:r>
          </w:p>
        </w:tc>
        <w:tc>
          <w:tcPr>
            <w:tcW w:w="482"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0,9060</w:t>
            </w:r>
          </w:p>
        </w:tc>
        <w:tc>
          <w:tcPr>
            <w:tcW w:w="482"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0,8540</w:t>
            </w:r>
          </w:p>
        </w:tc>
        <w:tc>
          <w:tcPr>
            <w:tcW w:w="675"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lang w:val="en-US"/>
              </w:rPr>
              <w:t>~</w:t>
            </w:r>
            <w:r w:rsidRPr="00583A31">
              <w:rPr>
                <w:color w:val="000000" w:themeColor="text1"/>
                <w:spacing w:val="-4"/>
                <w:sz w:val="20"/>
              </w:rPr>
              <w:t>2</w:t>
            </w:r>
            <w:r w:rsidRPr="00583A31">
              <w:rPr>
                <w:color w:val="000000" w:themeColor="text1"/>
                <w:spacing w:val="-4"/>
                <w:sz w:val="20"/>
                <w:lang w:val="en-US"/>
              </w:rPr>
              <w:t xml:space="preserve"> </w:t>
            </w:r>
            <w:r w:rsidRPr="00583A31">
              <w:rPr>
                <w:color w:val="000000" w:themeColor="text1"/>
                <w:spacing w:val="-4"/>
                <w:sz w:val="20"/>
              </w:rPr>
              <w:t>часа</w:t>
            </w:r>
          </w:p>
        </w:tc>
        <w:tc>
          <w:tcPr>
            <w:tcW w:w="867"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lang w:val="en-US"/>
              </w:rPr>
              <w:t>~</w:t>
            </w:r>
            <w:r w:rsidRPr="00583A31">
              <w:rPr>
                <w:color w:val="000000" w:themeColor="text1"/>
                <w:spacing w:val="-4"/>
                <w:sz w:val="20"/>
              </w:rPr>
              <w:t>0,15</w:t>
            </w:r>
            <w:r w:rsidRPr="00583A31">
              <w:rPr>
                <w:color w:val="000000" w:themeColor="text1"/>
                <w:spacing w:val="-4"/>
                <w:sz w:val="20"/>
                <w:lang w:val="en-US"/>
              </w:rPr>
              <w:t xml:space="preserve"> </w:t>
            </w:r>
            <w:r w:rsidRPr="00583A31">
              <w:rPr>
                <w:color w:val="000000" w:themeColor="text1"/>
                <w:spacing w:val="-4"/>
                <w:sz w:val="20"/>
              </w:rPr>
              <w:t>сек</w:t>
            </w:r>
          </w:p>
        </w:tc>
        <w:tc>
          <w:tcPr>
            <w:tcW w:w="574"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lang w:val="en-US"/>
              </w:rPr>
              <w:t>~</w:t>
            </w:r>
            <w:r w:rsidRPr="00583A31">
              <w:rPr>
                <w:color w:val="000000" w:themeColor="text1"/>
                <w:spacing w:val="-4"/>
                <w:sz w:val="20"/>
              </w:rPr>
              <w:t>4,0</w:t>
            </w:r>
            <w:r w:rsidRPr="00583A31">
              <w:rPr>
                <w:color w:val="000000" w:themeColor="text1"/>
                <w:spacing w:val="-4"/>
                <w:sz w:val="20"/>
                <w:lang w:val="en-US"/>
              </w:rPr>
              <w:t xml:space="preserve"> </w:t>
            </w:r>
            <w:r w:rsidRPr="00583A31">
              <w:rPr>
                <w:color w:val="000000" w:themeColor="text1"/>
                <w:spacing w:val="-4"/>
                <w:sz w:val="20"/>
              </w:rPr>
              <w:t>ГБ</w:t>
            </w:r>
          </w:p>
        </w:tc>
      </w:tr>
      <w:tr w:rsidR="00583A31" w:rsidRPr="00583A31" w:rsidTr="009329C3">
        <w:trPr>
          <w:trHeight w:val="476"/>
        </w:trPr>
        <w:tc>
          <w:tcPr>
            <w:tcW w:w="957" w:type="pct"/>
            <w:vAlign w:val="center"/>
          </w:tcPr>
          <w:p w:rsidR="00DD1D90" w:rsidRPr="00583A31" w:rsidRDefault="00DD1D90" w:rsidP="00EC7046">
            <w:pPr>
              <w:ind w:firstLine="0"/>
              <w:jc w:val="center"/>
              <w:rPr>
                <w:color w:val="000000" w:themeColor="text1"/>
                <w:spacing w:val="-4"/>
                <w:sz w:val="20"/>
                <w:lang w:val="en-US"/>
              </w:rPr>
            </w:pPr>
            <w:r w:rsidRPr="00583A31">
              <w:rPr>
                <w:color w:val="000000" w:themeColor="text1"/>
                <w:spacing w:val="-4"/>
                <w:sz w:val="20"/>
                <w:lang w:val="en-US"/>
              </w:rPr>
              <w:t>U-Net++</w:t>
            </w:r>
          </w:p>
        </w:tc>
        <w:tc>
          <w:tcPr>
            <w:tcW w:w="482"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0,9701</w:t>
            </w:r>
          </w:p>
        </w:tc>
        <w:tc>
          <w:tcPr>
            <w:tcW w:w="480"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0,9053</w:t>
            </w:r>
          </w:p>
        </w:tc>
        <w:tc>
          <w:tcPr>
            <w:tcW w:w="482"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0,9205</w:t>
            </w:r>
          </w:p>
        </w:tc>
        <w:tc>
          <w:tcPr>
            <w:tcW w:w="482"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0,8502</w:t>
            </w:r>
          </w:p>
        </w:tc>
        <w:tc>
          <w:tcPr>
            <w:tcW w:w="675"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lang w:val="en-US"/>
              </w:rPr>
              <w:t>~</w:t>
            </w:r>
            <w:r w:rsidRPr="00583A31">
              <w:rPr>
                <w:color w:val="000000" w:themeColor="text1"/>
                <w:spacing w:val="-4"/>
                <w:sz w:val="20"/>
              </w:rPr>
              <w:t>3</w:t>
            </w:r>
            <w:r w:rsidRPr="00583A31">
              <w:rPr>
                <w:color w:val="000000" w:themeColor="text1"/>
                <w:spacing w:val="-4"/>
                <w:sz w:val="20"/>
                <w:lang w:val="en-US"/>
              </w:rPr>
              <w:t xml:space="preserve"> </w:t>
            </w:r>
            <w:r w:rsidRPr="00583A31">
              <w:rPr>
                <w:color w:val="000000" w:themeColor="text1"/>
                <w:spacing w:val="-4"/>
                <w:sz w:val="20"/>
              </w:rPr>
              <w:t>часа</w:t>
            </w:r>
          </w:p>
        </w:tc>
        <w:tc>
          <w:tcPr>
            <w:tcW w:w="867"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lang w:val="en-US"/>
              </w:rPr>
              <w:t>~</w:t>
            </w:r>
            <w:r w:rsidRPr="00583A31">
              <w:rPr>
                <w:color w:val="000000" w:themeColor="text1"/>
                <w:spacing w:val="-4"/>
                <w:sz w:val="20"/>
              </w:rPr>
              <w:t>0,18</w:t>
            </w:r>
            <w:r w:rsidRPr="00583A31">
              <w:rPr>
                <w:color w:val="000000" w:themeColor="text1"/>
                <w:spacing w:val="-4"/>
                <w:sz w:val="20"/>
                <w:lang w:val="en-US"/>
              </w:rPr>
              <w:t xml:space="preserve"> </w:t>
            </w:r>
            <w:r w:rsidRPr="00583A31">
              <w:rPr>
                <w:color w:val="000000" w:themeColor="text1"/>
                <w:spacing w:val="-4"/>
                <w:sz w:val="20"/>
              </w:rPr>
              <w:t>сек</w:t>
            </w:r>
          </w:p>
        </w:tc>
        <w:tc>
          <w:tcPr>
            <w:tcW w:w="574"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lang w:val="en-US"/>
              </w:rPr>
              <w:t>~</w:t>
            </w:r>
            <w:r w:rsidRPr="00583A31">
              <w:rPr>
                <w:color w:val="000000" w:themeColor="text1"/>
                <w:spacing w:val="-4"/>
                <w:sz w:val="20"/>
              </w:rPr>
              <w:t>6,8</w:t>
            </w:r>
            <w:r w:rsidRPr="00583A31">
              <w:rPr>
                <w:color w:val="000000" w:themeColor="text1"/>
                <w:spacing w:val="-4"/>
                <w:sz w:val="20"/>
                <w:lang w:val="en-US"/>
              </w:rPr>
              <w:t xml:space="preserve"> </w:t>
            </w:r>
            <w:r w:rsidRPr="00583A31">
              <w:rPr>
                <w:color w:val="000000" w:themeColor="text1"/>
                <w:spacing w:val="-4"/>
                <w:sz w:val="20"/>
              </w:rPr>
              <w:t>ГБ</w:t>
            </w:r>
          </w:p>
        </w:tc>
      </w:tr>
      <w:tr w:rsidR="00583A31" w:rsidRPr="00583A31" w:rsidTr="009329C3">
        <w:trPr>
          <w:trHeight w:val="681"/>
        </w:trPr>
        <w:tc>
          <w:tcPr>
            <w:tcW w:w="957"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Модифицированная</w:t>
            </w:r>
            <w:r w:rsidRPr="00583A31">
              <w:rPr>
                <w:color w:val="000000" w:themeColor="text1"/>
                <w:spacing w:val="-4"/>
                <w:sz w:val="20"/>
                <w:lang w:val="en-US"/>
              </w:rPr>
              <w:t xml:space="preserve"> U</w:t>
            </w:r>
            <w:r w:rsidRPr="00583A31">
              <w:rPr>
                <w:color w:val="000000" w:themeColor="text1"/>
                <w:spacing w:val="-4"/>
                <w:sz w:val="20"/>
              </w:rPr>
              <w:t>-</w:t>
            </w:r>
            <w:r w:rsidRPr="00583A31">
              <w:rPr>
                <w:color w:val="000000" w:themeColor="text1"/>
                <w:spacing w:val="-4"/>
                <w:sz w:val="20"/>
                <w:lang w:val="en-US"/>
              </w:rPr>
              <w:t>Net</w:t>
            </w:r>
          </w:p>
        </w:tc>
        <w:tc>
          <w:tcPr>
            <w:tcW w:w="482"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0,9807</w:t>
            </w:r>
          </w:p>
        </w:tc>
        <w:tc>
          <w:tcPr>
            <w:tcW w:w="480"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0,9625</w:t>
            </w:r>
          </w:p>
        </w:tc>
        <w:tc>
          <w:tcPr>
            <w:tcW w:w="482"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0,9667</w:t>
            </w:r>
          </w:p>
        </w:tc>
        <w:tc>
          <w:tcPr>
            <w:tcW w:w="482"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rPr>
              <w:t>0,9361</w:t>
            </w:r>
          </w:p>
        </w:tc>
        <w:tc>
          <w:tcPr>
            <w:tcW w:w="675"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lang w:val="en-US"/>
              </w:rPr>
              <w:t xml:space="preserve">~1,8 </w:t>
            </w:r>
            <w:r w:rsidRPr="00583A31">
              <w:rPr>
                <w:color w:val="000000" w:themeColor="text1"/>
                <w:spacing w:val="-4"/>
                <w:sz w:val="20"/>
              </w:rPr>
              <w:t>часа</w:t>
            </w:r>
          </w:p>
        </w:tc>
        <w:tc>
          <w:tcPr>
            <w:tcW w:w="867"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lang w:val="en-US"/>
              </w:rPr>
              <w:t xml:space="preserve">~0,10 </w:t>
            </w:r>
            <w:r w:rsidRPr="00583A31">
              <w:rPr>
                <w:color w:val="000000" w:themeColor="text1"/>
                <w:spacing w:val="-4"/>
                <w:sz w:val="20"/>
              </w:rPr>
              <w:t>сек</w:t>
            </w:r>
          </w:p>
        </w:tc>
        <w:tc>
          <w:tcPr>
            <w:tcW w:w="574" w:type="pct"/>
            <w:vAlign w:val="center"/>
          </w:tcPr>
          <w:p w:rsidR="00DD1D90" w:rsidRPr="00583A31" w:rsidRDefault="00DD1D90" w:rsidP="00EC7046">
            <w:pPr>
              <w:ind w:firstLine="0"/>
              <w:jc w:val="center"/>
              <w:rPr>
                <w:color w:val="000000" w:themeColor="text1"/>
                <w:spacing w:val="-4"/>
                <w:sz w:val="20"/>
              </w:rPr>
            </w:pPr>
            <w:r w:rsidRPr="00583A31">
              <w:rPr>
                <w:color w:val="000000" w:themeColor="text1"/>
                <w:spacing w:val="-4"/>
                <w:sz w:val="20"/>
                <w:lang w:val="en-US"/>
              </w:rPr>
              <w:t>~7</w:t>
            </w:r>
            <w:r w:rsidRPr="00583A31">
              <w:rPr>
                <w:color w:val="000000" w:themeColor="text1"/>
                <w:spacing w:val="-4"/>
                <w:sz w:val="20"/>
              </w:rPr>
              <w:t>,0</w:t>
            </w:r>
            <w:r w:rsidRPr="00583A31">
              <w:rPr>
                <w:color w:val="000000" w:themeColor="text1"/>
                <w:spacing w:val="-4"/>
                <w:sz w:val="20"/>
                <w:lang w:val="en-US"/>
              </w:rPr>
              <w:t xml:space="preserve"> </w:t>
            </w:r>
            <w:r w:rsidRPr="00583A31">
              <w:rPr>
                <w:color w:val="000000" w:themeColor="text1"/>
                <w:spacing w:val="-4"/>
                <w:sz w:val="20"/>
              </w:rPr>
              <w:t>ГБ</w:t>
            </w:r>
          </w:p>
        </w:tc>
      </w:tr>
    </w:tbl>
    <w:p w:rsidR="00DD1D90" w:rsidRPr="00583A31" w:rsidRDefault="00DD1D90" w:rsidP="00EC7046">
      <w:pPr>
        <w:rPr>
          <w:color w:val="000000" w:themeColor="text1"/>
          <w:sz w:val="24"/>
          <w:lang w:val="en-US"/>
        </w:rPr>
      </w:pPr>
    </w:p>
    <w:p w:rsidR="00DD1D90" w:rsidRPr="00583A31" w:rsidRDefault="00DD1D90" w:rsidP="00EC7046">
      <w:pPr>
        <w:rPr>
          <w:color w:val="000000" w:themeColor="text1"/>
        </w:rPr>
      </w:pPr>
      <w:r w:rsidRPr="00583A31">
        <w:rPr>
          <w:color w:val="000000" w:themeColor="text1"/>
        </w:rPr>
        <w:t xml:space="preserve">Сравнение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и </w:t>
      </w:r>
      <w:r w:rsidRPr="00583A31">
        <w:rPr>
          <w:color w:val="000000" w:themeColor="text1"/>
          <w:lang w:val="en-US"/>
        </w:rPr>
        <w:t>U</w:t>
      </w:r>
      <w:r w:rsidRPr="00583A31">
        <w:rPr>
          <w:color w:val="000000" w:themeColor="text1"/>
        </w:rPr>
        <w:t>-</w:t>
      </w:r>
      <w:r w:rsidRPr="00583A31">
        <w:rPr>
          <w:color w:val="000000" w:themeColor="text1"/>
          <w:lang w:val="en-US"/>
        </w:rPr>
        <w:t>Net</w:t>
      </w:r>
      <w:r w:rsidR="009329C3" w:rsidRPr="00583A31">
        <w:rPr>
          <w:color w:val="000000" w:themeColor="text1"/>
        </w:rPr>
        <w:t>++</w:t>
      </w:r>
    </w:p>
    <w:p w:rsidR="00DD1D90" w:rsidRPr="00583A31" w:rsidRDefault="00DD1D90" w:rsidP="00EC7046">
      <w:pPr>
        <w:rPr>
          <w:color w:val="000000" w:themeColor="text1"/>
        </w:rPr>
      </w:pPr>
      <w:r w:rsidRPr="00583A31">
        <w:rPr>
          <w:color w:val="000000" w:themeColor="text1"/>
        </w:rPr>
        <w:t>Как можно увидеть из табл</w:t>
      </w:r>
      <w:r w:rsidR="009329C3" w:rsidRPr="00583A31">
        <w:rPr>
          <w:color w:val="000000" w:themeColor="text1"/>
        </w:rPr>
        <w:t>. 3</w:t>
      </w:r>
      <w:r w:rsidRPr="00583A31">
        <w:rPr>
          <w:color w:val="000000" w:themeColor="text1"/>
        </w:rPr>
        <w:t xml:space="preserve">,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показывает лучшие оценки качества сравнительно с оригинальной архитектурой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для тренировочной выборки: на 4,81</w:t>
      </w:r>
      <w:r w:rsidR="00EC7046" w:rsidRPr="00583A31">
        <w:rPr>
          <w:color w:val="000000" w:themeColor="text1"/>
        </w:rPr>
        <w:t> </w:t>
      </w:r>
      <w:r w:rsidRPr="00583A31">
        <w:rPr>
          <w:color w:val="000000" w:themeColor="text1"/>
        </w:rPr>
        <w:t xml:space="preserve">% по метрике </w:t>
      </w:r>
      <w:r w:rsidRPr="00583A31">
        <w:rPr>
          <w:color w:val="000000" w:themeColor="text1"/>
          <w:lang w:val="en-US"/>
        </w:rPr>
        <w:t>Dice</w:t>
      </w:r>
      <w:r w:rsidRPr="00583A31">
        <w:rPr>
          <w:color w:val="000000" w:themeColor="text1"/>
        </w:rPr>
        <w:t xml:space="preserve"> и на 1,83</w:t>
      </w:r>
      <w:r w:rsidR="00EC7046" w:rsidRPr="00583A31">
        <w:rPr>
          <w:color w:val="000000" w:themeColor="text1"/>
        </w:rPr>
        <w:t> </w:t>
      </w:r>
      <w:r w:rsidRPr="00583A31">
        <w:rPr>
          <w:color w:val="000000" w:themeColor="text1"/>
        </w:rPr>
        <w:t xml:space="preserve">% по метрике </w:t>
      </w:r>
      <w:r w:rsidRPr="00583A31">
        <w:rPr>
          <w:color w:val="000000" w:themeColor="text1"/>
          <w:lang w:val="en-US"/>
        </w:rPr>
        <w:t>IoU</w:t>
      </w:r>
      <w:r w:rsidRPr="00583A31">
        <w:rPr>
          <w:color w:val="000000" w:themeColor="text1"/>
        </w:rPr>
        <w:t xml:space="preserve">. В то же время нельзя не заметить, что длительность обучения для 25 эпох для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больше по сравнению с оригинальной архитектурой на 50</w:t>
      </w:r>
      <w:r w:rsidR="00EC7046" w:rsidRPr="00583A31">
        <w:rPr>
          <w:color w:val="000000" w:themeColor="text1"/>
        </w:rPr>
        <w:t> </w:t>
      </w:r>
      <w:r w:rsidRPr="00583A31">
        <w:rPr>
          <w:color w:val="000000" w:themeColor="text1"/>
        </w:rPr>
        <w:t xml:space="preserve">%, а </w:t>
      </w:r>
      <w:r w:rsidR="009329C3" w:rsidRPr="00583A31">
        <w:rPr>
          <w:color w:val="000000" w:themeColor="text1"/>
        </w:rPr>
        <w:t>объем</w:t>
      </w:r>
      <w:r w:rsidRPr="00583A31">
        <w:rPr>
          <w:color w:val="000000" w:themeColor="text1"/>
        </w:rPr>
        <w:t xml:space="preserve"> используемой памяти больше на 70</w:t>
      </w:r>
      <w:r w:rsidR="00EC7046" w:rsidRPr="00583A31">
        <w:rPr>
          <w:color w:val="000000" w:themeColor="text1"/>
        </w:rPr>
        <w:t> </w:t>
      </w:r>
      <w:r w:rsidRPr="00583A31">
        <w:rPr>
          <w:color w:val="000000" w:themeColor="text1"/>
        </w:rPr>
        <w:t xml:space="preserve">%. Немного более спорная ситуация с качеством сегментации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для </w:t>
      </w:r>
      <w:proofErr w:type="spellStart"/>
      <w:r w:rsidRPr="00583A31">
        <w:rPr>
          <w:color w:val="000000" w:themeColor="text1"/>
        </w:rPr>
        <w:t>валидационной</w:t>
      </w:r>
      <w:proofErr w:type="spellEnd"/>
      <w:r w:rsidRPr="00583A31">
        <w:rPr>
          <w:color w:val="000000" w:themeColor="text1"/>
        </w:rPr>
        <w:t xml:space="preserve"> выборки: по метрике </w:t>
      </w:r>
      <w:r w:rsidRPr="00583A31">
        <w:rPr>
          <w:color w:val="000000" w:themeColor="text1"/>
          <w:lang w:val="en-US"/>
        </w:rPr>
        <w:t>Dice</w:t>
      </w:r>
      <w:r w:rsidRPr="00583A31">
        <w:rPr>
          <w:color w:val="000000" w:themeColor="text1"/>
        </w:rPr>
        <w:t xml:space="preserve">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лучше оригинальной архитектуры на 1,45</w:t>
      </w:r>
      <w:r w:rsidR="00EC7046" w:rsidRPr="00583A31">
        <w:rPr>
          <w:color w:val="000000" w:themeColor="text1"/>
        </w:rPr>
        <w:t> </w:t>
      </w:r>
      <w:r w:rsidRPr="00583A31">
        <w:rPr>
          <w:color w:val="000000" w:themeColor="text1"/>
        </w:rPr>
        <w:t xml:space="preserve">%, однако по метрике </w:t>
      </w:r>
      <w:proofErr w:type="spellStart"/>
      <w:r w:rsidRPr="00583A31">
        <w:rPr>
          <w:color w:val="000000" w:themeColor="text1"/>
          <w:lang w:val="en-US"/>
        </w:rPr>
        <w:t>IoU</w:t>
      </w:r>
      <w:proofErr w:type="spellEnd"/>
      <w:r w:rsidRPr="00583A31">
        <w:rPr>
          <w:color w:val="000000" w:themeColor="text1"/>
        </w:rPr>
        <w:t xml:space="preserve"> хуже на 0,38</w:t>
      </w:r>
      <w:r w:rsidR="00EC7046" w:rsidRPr="00583A31">
        <w:rPr>
          <w:color w:val="000000" w:themeColor="text1"/>
        </w:rPr>
        <w:t> </w:t>
      </w:r>
      <w:r w:rsidRPr="00583A31">
        <w:rPr>
          <w:color w:val="000000" w:themeColor="text1"/>
        </w:rPr>
        <w:t xml:space="preserve">%. Это можно объяснить тем, что в валидационной выборке содержится больше раздробленных образцов, чем в тренировочной; в результате </w:t>
      </w:r>
      <w:r w:rsidR="009329C3" w:rsidRPr="00583A31">
        <w:rPr>
          <w:color w:val="000000" w:themeColor="text1"/>
        </w:rPr>
        <w:t>этого</w:t>
      </w:r>
      <w:r w:rsidRPr="00583A31">
        <w:rPr>
          <w:color w:val="000000" w:themeColor="text1"/>
        </w:rPr>
        <w:t xml:space="preserve"> более строгая метрика </w:t>
      </w:r>
      <w:r w:rsidRPr="00583A31">
        <w:rPr>
          <w:color w:val="000000" w:themeColor="text1"/>
          <w:lang w:val="en-US"/>
        </w:rPr>
        <w:t>IoU</w:t>
      </w:r>
      <w:r w:rsidRPr="00583A31">
        <w:rPr>
          <w:color w:val="000000" w:themeColor="text1"/>
        </w:rPr>
        <w:t xml:space="preserve"> говорит о том, что для сложных изображений качество работы архитектур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примерно одинаково.</w:t>
      </w:r>
    </w:p>
    <w:p w:rsidR="00DD1D90" w:rsidRPr="00583A31" w:rsidRDefault="00DD1D90" w:rsidP="00EC7046">
      <w:pPr>
        <w:rPr>
          <w:color w:val="000000" w:themeColor="text1"/>
        </w:rPr>
      </w:pPr>
      <w:r w:rsidRPr="00583A31">
        <w:rPr>
          <w:color w:val="000000" w:themeColor="text1"/>
        </w:rPr>
        <w:t xml:space="preserve">Результаты сравнения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для простых изображений </w:t>
      </w:r>
      <w:r w:rsidR="00EC7046" w:rsidRPr="00583A31">
        <w:rPr>
          <w:color w:val="000000" w:themeColor="text1"/>
        </w:rPr>
        <w:br/>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показывает оценки кач</w:t>
      </w:r>
      <w:r w:rsidR="009329C3" w:rsidRPr="00583A31">
        <w:rPr>
          <w:color w:val="000000" w:themeColor="text1"/>
        </w:rPr>
        <w:t>ества сегментации лучше на 1,83…</w:t>
      </w:r>
      <w:r w:rsidRPr="00583A31">
        <w:rPr>
          <w:color w:val="000000" w:themeColor="text1"/>
        </w:rPr>
        <w:t>4,81</w:t>
      </w:r>
      <w:r w:rsidR="00EC7046" w:rsidRPr="00583A31">
        <w:rPr>
          <w:color w:val="000000" w:themeColor="text1"/>
        </w:rPr>
        <w:t> </w:t>
      </w:r>
      <w:r w:rsidRPr="00583A31">
        <w:rPr>
          <w:color w:val="000000" w:themeColor="text1"/>
        </w:rPr>
        <w:t xml:space="preserve">%, однако для раздробленных образцов качество работы сравниваемых архитектур примерно одинаково. В то же время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требует больше ресурсов</w:t>
      </w:r>
      <w:r w:rsidR="009329C3" w:rsidRPr="00583A31">
        <w:rPr>
          <w:color w:val="000000" w:themeColor="text1"/>
        </w:rPr>
        <w:t>:</w:t>
      </w:r>
      <w:r w:rsidRPr="00583A31">
        <w:rPr>
          <w:color w:val="000000" w:themeColor="text1"/>
        </w:rPr>
        <w:t xml:space="preserve"> как </w:t>
      </w:r>
      <w:r w:rsidR="00EC7046" w:rsidRPr="00583A31">
        <w:rPr>
          <w:color w:val="000000" w:themeColor="text1"/>
        </w:rPr>
        <w:br/>
      </w:r>
      <w:r w:rsidRPr="00583A31">
        <w:rPr>
          <w:color w:val="000000" w:themeColor="text1"/>
        </w:rPr>
        <w:t>времени, затрачиваемого на обработку одного изображения (больше на 20</w:t>
      </w:r>
      <w:r w:rsidR="00EC7046" w:rsidRPr="00583A31">
        <w:rPr>
          <w:color w:val="000000" w:themeColor="text1"/>
        </w:rPr>
        <w:t> </w:t>
      </w:r>
      <w:r w:rsidRPr="00583A31">
        <w:rPr>
          <w:color w:val="000000" w:themeColor="text1"/>
        </w:rPr>
        <w:t xml:space="preserve">%), так и </w:t>
      </w:r>
      <w:r w:rsidR="009329C3" w:rsidRPr="00583A31">
        <w:rPr>
          <w:color w:val="000000" w:themeColor="text1"/>
        </w:rPr>
        <w:t>объема</w:t>
      </w:r>
      <w:r w:rsidRPr="00583A31">
        <w:rPr>
          <w:color w:val="000000" w:themeColor="text1"/>
        </w:rPr>
        <w:t xml:space="preserve"> требуемой памяти. Таким образом, можно заключить, что для работы с образцами пород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не является заметно более эффективной альтернативой и выбор оригинальной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будет более предпочтителен для экономии ресурсов.</w:t>
      </w:r>
    </w:p>
    <w:p w:rsidR="00DD1D90" w:rsidRPr="00583A31" w:rsidRDefault="00DD1D90" w:rsidP="00EC7046">
      <w:pPr>
        <w:rPr>
          <w:color w:val="000000" w:themeColor="text1"/>
        </w:rPr>
      </w:pPr>
      <w:r w:rsidRPr="00583A31">
        <w:rPr>
          <w:color w:val="000000" w:themeColor="text1"/>
        </w:rPr>
        <w:t xml:space="preserve">Сравнение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с модифицированной </w:t>
      </w:r>
      <w:r w:rsidRPr="00583A31">
        <w:rPr>
          <w:color w:val="000000" w:themeColor="text1"/>
          <w:lang w:val="en-US"/>
        </w:rPr>
        <w:t>U</w:t>
      </w:r>
      <w:r w:rsidRPr="00583A31">
        <w:rPr>
          <w:color w:val="000000" w:themeColor="text1"/>
        </w:rPr>
        <w:t>-</w:t>
      </w:r>
      <w:r w:rsidRPr="00583A31">
        <w:rPr>
          <w:color w:val="000000" w:themeColor="text1"/>
          <w:lang w:val="en-US"/>
        </w:rPr>
        <w:t>Net</w:t>
      </w:r>
    </w:p>
    <w:p w:rsidR="00DD1D90" w:rsidRPr="00583A31" w:rsidRDefault="00DD1D90" w:rsidP="00EC7046">
      <w:pPr>
        <w:rPr>
          <w:color w:val="000000" w:themeColor="text1"/>
        </w:rPr>
      </w:pPr>
      <w:r w:rsidRPr="00583A31">
        <w:rPr>
          <w:color w:val="000000" w:themeColor="text1"/>
        </w:rPr>
        <w:t xml:space="preserve">Модифицированная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демонстрирует лучшие показатели, чем </w:t>
      </w:r>
      <w:r w:rsidR="009329C3" w:rsidRPr="00583A31">
        <w:rPr>
          <w:color w:val="000000" w:themeColor="text1"/>
        </w:rPr>
        <w:br/>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по обеим метрикам и для тренировочной выборки, и для валидационной:</w:t>
      </w:r>
    </w:p>
    <w:p w:rsidR="00DD1D90" w:rsidRPr="00583A31" w:rsidRDefault="00DD1D90" w:rsidP="00EC7046">
      <w:pPr>
        <w:pStyle w:val="a"/>
        <w:rPr>
          <w:color w:val="000000" w:themeColor="text1"/>
        </w:rPr>
      </w:pPr>
      <w:proofErr w:type="gramStart"/>
      <w:r w:rsidRPr="00583A31">
        <w:rPr>
          <w:color w:val="000000" w:themeColor="text1"/>
        </w:rPr>
        <w:t>модифицированная</w:t>
      </w:r>
      <w:proofErr w:type="gramEnd"/>
      <w:r w:rsidRPr="00583A31">
        <w:rPr>
          <w:color w:val="000000" w:themeColor="text1"/>
        </w:rPr>
        <w:t xml:space="preserve">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для тренировочной выборки по метрике </w:t>
      </w:r>
      <w:r w:rsidRPr="00583A31">
        <w:rPr>
          <w:color w:val="000000" w:themeColor="text1"/>
          <w:lang w:val="en-US"/>
        </w:rPr>
        <w:t>Dice</w:t>
      </w:r>
      <w:r w:rsidRPr="00583A31">
        <w:rPr>
          <w:color w:val="000000" w:themeColor="text1"/>
        </w:rPr>
        <w:t xml:space="preserve"> лучше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на 1,06</w:t>
      </w:r>
      <w:r w:rsidR="00EC7046" w:rsidRPr="00583A31">
        <w:rPr>
          <w:color w:val="000000" w:themeColor="text1"/>
        </w:rPr>
        <w:t> </w:t>
      </w:r>
      <w:r w:rsidRPr="00583A31">
        <w:rPr>
          <w:color w:val="000000" w:themeColor="text1"/>
        </w:rPr>
        <w:t>% и 5,87</w:t>
      </w:r>
      <w:r w:rsidR="00EC7046" w:rsidRPr="00583A31">
        <w:rPr>
          <w:color w:val="000000" w:themeColor="text1"/>
        </w:rPr>
        <w:t> </w:t>
      </w:r>
      <w:r w:rsidRPr="00583A31">
        <w:rPr>
          <w:color w:val="000000" w:themeColor="text1"/>
        </w:rPr>
        <w:t xml:space="preserve">% соответственно, </w:t>
      </w:r>
      <w:r w:rsidR="009329C3" w:rsidRPr="00583A31">
        <w:rPr>
          <w:color w:val="000000" w:themeColor="text1"/>
        </w:rPr>
        <w:t>по</w:t>
      </w:r>
      <w:r w:rsidRPr="00583A31">
        <w:rPr>
          <w:color w:val="000000" w:themeColor="text1"/>
        </w:rPr>
        <w:t xml:space="preserve"> метрик</w:t>
      </w:r>
      <w:r w:rsidR="009329C3" w:rsidRPr="00583A31">
        <w:rPr>
          <w:color w:val="000000" w:themeColor="text1"/>
        </w:rPr>
        <w:t>е</w:t>
      </w:r>
      <w:r w:rsidRPr="00583A31">
        <w:rPr>
          <w:color w:val="000000" w:themeColor="text1"/>
        </w:rPr>
        <w:t xml:space="preserve"> </w:t>
      </w:r>
      <w:proofErr w:type="spellStart"/>
      <w:r w:rsidRPr="00583A31">
        <w:rPr>
          <w:color w:val="000000" w:themeColor="text1"/>
          <w:lang w:val="en-US"/>
        </w:rPr>
        <w:t>IoU</w:t>
      </w:r>
      <w:proofErr w:type="spellEnd"/>
      <w:r w:rsidRPr="00583A31">
        <w:rPr>
          <w:color w:val="000000" w:themeColor="text1"/>
        </w:rPr>
        <w:t xml:space="preserve"> – на 5,72</w:t>
      </w:r>
      <w:r w:rsidR="00EC7046" w:rsidRPr="00583A31">
        <w:rPr>
          <w:color w:val="000000" w:themeColor="text1"/>
        </w:rPr>
        <w:t> </w:t>
      </w:r>
      <w:r w:rsidRPr="00583A31">
        <w:rPr>
          <w:color w:val="000000" w:themeColor="text1"/>
        </w:rPr>
        <w:t>% и 7,55</w:t>
      </w:r>
      <w:r w:rsidR="00EC7046" w:rsidRPr="00583A31">
        <w:rPr>
          <w:color w:val="000000" w:themeColor="text1"/>
        </w:rPr>
        <w:t> </w:t>
      </w:r>
      <w:r w:rsidRPr="00583A31">
        <w:rPr>
          <w:color w:val="000000" w:themeColor="text1"/>
        </w:rPr>
        <w:t>% соответственно;</w:t>
      </w:r>
    </w:p>
    <w:p w:rsidR="00DD1D90" w:rsidRPr="00583A31" w:rsidRDefault="00DD1D90" w:rsidP="00163109">
      <w:pPr>
        <w:pStyle w:val="a"/>
        <w:spacing w:line="238" w:lineRule="auto"/>
        <w:rPr>
          <w:color w:val="000000" w:themeColor="text1"/>
        </w:rPr>
      </w:pPr>
      <w:proofErr w:type="gramStart"/>
      <w:r w:rsidRPr="00583A31">
        <w:rPr>
          <w:color w:val="000000" w:themeColor="text1"/>
        </w:rPr>
        <w:lastRenderedPageBreak/>
        <w:t>модифицированная</w:t>
      </w:r>
      <w:proofErr w:type="gramEnd"/>
      <w:r w:rsidRPr="00583A31">
        <w:rPr>
          <w:color w:val="000000" w:themeColor="text1"/>
        </w:rPr>
        <w:t xml:space="preserve">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для </w:t>
      </w:r>
      <w:proofErr w:type="spellStart"/>
      <w:r w:rsidRPr="00583A31">
        <w:rPr>
          <w:color w:val="000000" w:themeColor="text1"/>
        </w:rPr>
        <w:t>валидационной</w:t>
      </w:r>
      <w:proofErr w:type="spellEnd"/>
      <w:r w:rsidRPr="00583A31">
        <w:rPr>
          <w:color w:val="000000" w:themeColor="text1"/>
        </w:rPr>
        <w:t xml:space="preserve"> выборки по метрике </w:t>
      </w:r>
      <w:r w:rsidRPr="00583A31">
        <w:rPr>
          <w:color w:val="000000" w:themeColor="text1"/>
          <w:lang w:val="en-US"/>
        </w:rPr>
        <w:t>Dice</w:t>
      </w:r>
      <w:r w:rsidRPr="00583A31">
        <w:rPr>
          <w:color w:val="000000" w:themeColor="text1"/>
        </w:rPr>
        <w:t xml:space="preserve"> лучше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на 4,62</w:t>
      </w:r>
      <w:r w:rsidR="00EC7046" w:rsidRPr="00583A31">
        <w:rPr>
          <w:color w:val="000000" w:themeColor="text1"/>
        </w:rPr>
        <w:t> </w:t>
      </w:r>
      <w:r w:rsidRPr="00583A31">
        <w:rPr>
          <w:color w:val="000000" w:themeColor="text1"/>
        </w:rPr>
        <w:t>% и 6,07</w:t>
      </w:r>
      <w:r w:rsidR="00EC7046" w:rsidRPr="00583A31">
        <w:rPr>
          <w:color w:val="000000" w:themeColor="text1"/>
        </w:rPr>
        <w:t> </w:t>
      </w:r>
      <w:r w:rsidRPr="00583A31">
        <w:rPr>
          <w:color w:val="000000" w:themeColor="text1"/>
        </w:rPr>
        <w:t xml:space="preserve">% соответственно, </w:t>
      </w:r>
      <w:r w:rsidR="009329C3" w:rsidRPr="00583A31">
        <w:rPr>
          <w:color w:val="000000" w:themeColor="text1"/>
        </w:rPr>
        <w:t>по метрике</w:t>
      </w:r>
      <w:r w:rsidRPr="00583A31">
        <w:rPr>
          <w:color w:val="000000" w:themeColor="text1"/>
        </w:rPr>
        <w:t xml:space="preserve"> </w:t>
      </w:r>
      <w:proofErr w:type="spellStart"/>
      <w:r w:rsidRPr="00583A31">
        <w:rPr>
          <w:color w:val="000000" w:themeColor="text1"/>
          <w:lang w:val="en-US"/>
        </w:rPr>
        <w:t>IoU</w:t>
      </w:r>
      <w:proofErr w:type="spellEnd"/>
      <w:r w:rsidRPr="00583A31">
        <w:rPr>
          <w:color w:val="000000" w:themeColor="text1"/>
        </w:rPr>
        <w:t xml:space="preserve"> – на 8,59</w:t>
      </w:r>
      <w:r w:rsidR="00EC7046" w:rsidRPr="00583A31">
        <w:rPr>
          <w:color w:val="000000" w:themeColor="text1"/>
        </w:rPr>
        <w:t> </w:t>
      </w:r>
      <w:r w:rsidRPr="00583A31">
        <w:rPr>
          <w:color w:val="000000" w:themeColor="text1"/>
        </w:rPr>
        <w:t>% и 8,21</w:t>
      </w:r>
      <w:r w:rsidR="00EC7046" w:rsidRPr="00583A31">
        <w:rPr>
          <w:color w:val="000000" w:themeColor="text1"/>
        </w:rPr>
        <w:t> </w:t>
      </w:r>
      <w:r w:rsidRPr="00583A31">
        <w:rPr>
          <w:color w:val="000000" w:themeColor="text1"/>
        </w:rPr>
        <w:t>% соответственно.</w:t>
      </w:r>
    </w:p>
    <w:p w:rsidR="00DD1D90" w:rsidRPr="00583A31" w:rsidRDefault="00DD1D90" w:rsidP="00163109">
      <w:pPr>
        <w:spacing w:line="238" w:lineRule="auto"/>
        <w:rPr>
          <w:color w:val="000000" w:themeColor="text1"/>
        </w:rPr>
      </w:pPr>
      <w:r w:rsidRPr="00583A31">
        <w:rPr>
          <w:color w:val="000000" w:themeColor="text1"/>
        </w:rPr>
        <w:t xml:space="preserve">Результаты сравнения: как можно заметить, модифицированная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w:t>
      </w:r>
      <w:r w:rsidR="00EC7046" w:rsidRPr="00583A31">
        <w:rPr>
          <w:color w:val="000000" w:themeColor="text1"/>
        </w:rPr>
        <w:br/>
      </w:r>
      <w:r w:rsidRPr="00583A31">
        <w:rPr>
          <w:color w:val="000000" w:themeColor="text1"/>
        </w:rPr>
        <w:t xml:space="preserve">показывает заметно более хорошие результаты, чем оригинальная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w:t>
      </w:r>
      <w:r w:rsidR="00EC7046" w:rsidRPr="00583A31">
        <w:rPr>
          <w:color w:val="000000" w:themeColor="text1"/>
        </w:rPr>
        <w:br/>
      </w:r>
      <w:r w:rsidRPr="00583A31">
        <w:rPr>
          <w:color w:val="000000" w:themeColor="text1"/>
        </w:rPr>
        <w:t xml:space="preserve">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для задачи сегментации образцов пород. Это выражается как в качестве сегментации по метрикам </w:t>
      </w:r>
      <w:r w:rsidRPr="00583A31">
        <w:rPr>
          <w:color w:val="000000" w:themeColor="text1"/>
          <w:lang w:val="en-US"/>
        </w:rPr>
        <w:t>Dice</w:t>
      </w:r>
      <w:r w:rsidRPr="00583A31">
        <w:rPr>
          <w:color w:val="000000" w:themeColor="text1"/>
        </w:rPr>
        <w:t xml:space="preserve"> и </w:t>
      </w:r>
      <w:r w:rsidRPr="00583A31">
        <w:rPr>
          <w:color w:val="000000" w:themeColor="text1"/>
          <w:lang w:val="en-US"/>
        </w:rPr>
        <w:t>IoU</w:t>
      </w:r>
      <w:r w:rsidRPr="00583A31">
        <w:rPr>
          <w:color w:val="000000" w:themeColor="text1"/>
        </w:rPr>
        <w:t>, так и в скорости обработки одного изображения.</w:t>
      </w:r>
    </w:p>
    <w:p w:rsidR="00DD1D90" w:rsidRPr="00583A31" w:rsidRDefault="00DD1D90" w:rsidP="00163109">
      <w:pPr>
        <w:spacing w:line="238" w:lineRule="auto"/>
        <w:rPr>
          <w:color w:val="000000" w:themeColor="text1"/>
          <w:spacing w:val="4"/>
        </w:rPr>
      </w:pPr>
      <w:r w:rsidRPr="00583A31">
        <w:rPr>
          <w:color w:val="000000" w:themeColor="text1"/>
          <w:spacing w:val="4"/>
        </w:rPr>
        <w:t>Кроме того, модифицированная архитектура</w:t>
      </w:r>
      <w:r w:rsidR="009329C3" w:rsidRPr="00583A31">
        <w:rPr>
          <w:color w:val="000000" w:themeColor="text1"/>
          <w:spacing w:val="4"/>
        </w:rPr>
        <w:t>,</w:t>
      </w:r>
      <w:r w:rsidRPr="00583A31">
        <w:rPr>
          <w:color w:val="000000" w:themeColor="text1"/>
          <w:spacing w:val="4"/>
        </w:rPr>
        <w:t xml:space="preserve"> в отличие от </w:t>
      </w:r>
      <w:r w:rsidRPr="00583A31">
        <w:rPr>
          <w:color w:val="000000" w:themeColor="text1"/>
          <w:spacing w:val="4"/>
          <w:lang w:val="en-US"/>
        </w:rPr>
        <w:t>U</w:t>
      </w:r>
      <w:r w:rsidRPr="00583A31">
        <w:rPr>
          <w:color w:val="000000" w:themeColor="text1"/>
          <w:spacing w:val="4"/>
        </w:rPr>
        <w:t>-</w:t>
      </w:r>
      <w:r w:rsidRPr="00583A31">
        <w:rPr>
          <w:color w:val="000000" w:themeColor="text1"/>
          <w:spacing w:val="4"/>
          <w:lang w:val="en-US"/>
        </w:rPr>
        <w:t>Net</w:t>
      </w:r>
      <w:r w:rsidRPr="00583A31">
        <w:rPr>
          <w:color w:val="000000" w:themeColor="text1"/>
          <w:spacing w:val="4"/>
        </w:rPr>
        <w:t>++</w:t>
      </w:r>
      <w:r w:rsidR="009329C3" w:rsidRPr="00583A31">
        <w:rPr>
          <w:color w:val="000000" w:themeColor="text1"/>
          <w:spacing w:val="4"/>
        </w:rPr>
        <w:t>,</w:t>
      </w:r>
      <w:r w:rsidRPr="00583A31">
        <w:rPr>
          <w:color w:val="000000" w:themeColor="text1"/>
          <w:spacing w:val="4"/>
        </w:rPr>
        <w:t xml:space="preserve"> продемонстрировала лучшие результаты</w:t>
      </w:r>
      <w:r w:rsidR="009329C3" w:rsidRPr="00583A31">
        <w:rPr>
          <w:color w:val="000000" w:themeColor="text1"/>
          <w:spacing w:val="4"/>
        </w:rPr>
        <w:t xml:space="preserve"> </w:t>
      </w:r>
      <w:r w:rsidRPr="00583A31">
        <w:rPr>
          <w:color w:val="000000" w:themeColor="text1"/>
          <w:spacing w:val="4"/>
        </w:rPr>
        <w:t xml:space="preserve">и для </w:t>
      </w:r>
      <w:proofErr w:type="spellStart"/>
      <w:r w:rsidRPr="00583A31">
        <w:rPr>
          <w:color w:val="000000" w:themeColor="text1"/>
          <w:spacing w:val="4"/>
        </w:rPr>
        <w:t>валидационного</w:t>
      </w:r>
      <w:proofErr w:type="spellEnd"/>
      <w:r w:rsidRPr="00583A31">
        <w:rPr>
          <w:color w:val="000000" w:themeColor="text1"/>
          <w:spacing w:val="4"/>
        </w:rPr>
        <w:t xml:space="preserve"> набора. </w:t>
      </w:r>
      <w:r w:rsidR="009329C3" w:rsidRPr="00583A31">
        <w:rPr>
          <w:color w:val="000000" w:themeColor="text1"/>
          <w:spacing w:val="4"/>
        </w:rPr>
        <w:br/>
      </w:r>
      <w:r w:rsidRPr="00583A31">
        <w:rPr>
          <w:color w:val="000000" w:themeColor="text1"/>
          <w:spacing w:val="4"/>
        </w:rPr>
        <w:t xml:space="preserve">При этом в </w:t>
      </w:r>
      <w:proofErr w:type="spellStart"/>
      <w:r w:rsidRPr="00583A31">
        <w:rPr>
          <w:color w:val="000000" w:themeColor="text1"/>
          <w:spacing w:val="4"/>
        </w:rPr>
        <w:t>валидационном</w:t>
      </w:r>
      <w:proofErr w:type="spellEnd"/>
      <w:r w:rsidRPr="00583A31">
        <w:rPr>
          <w:color w:val="000000" w:themeColor="text1"/>
          <w:spacing w:val="4"/>
        </w:rPr>
        <w:t xml:space="preserve"> наборе содержится больше сложных раздробленных образцов, чем в тренировочном. Следовательно, применение модифицированной архитектуры позволило значительно увеличить качество работы со сложными неоднородными образцами керна. Кроме того, модифицированной </w:t>
      </w:r>
      <w:r w:rsidRPr="00583A31">
        <w:rPr>
          <w:color w:val="000000" w:themeColor="text1"/>
          <w:spacing w:val="4"/>
          <w:lang w:val="en-US"/>
        </w:rPr>
        <w:t>U</w:t>
      </w:r>
      <w:r w:rsidRPr="00583A31">
        <w:rPr>
          <w:color w:val="000000" w:themeColor="text1"/>
          <w:spacing w:val="4"/>
        </w:rPr>
        <w:t>-</w:t>
      </w:r>
      <w:r w:rsidRPr="00583A31">
        <w:rPr>
          <w:color w:val="000000" w:themeColor="text1"/>
          <w:spacing w:val="4"/>
          <w:lang w:val="en-US"/>
        </w:rPr>
        <w:t>Net</w:t>
      </w:r>
      <w:r w:rsidRPr="00583A31">
        <w:rPr>
          <w:color w:val="000000" w:themeColor="text1"/>
          <w:spacing w:val="4"/>
        </w:rPr>
        <w:t xml:space="preserve"> требуется меньше времени для обработки одного изображения – на 44</w:t>
      </w:r>
      <w:r w:rsidR="00EC7046" w:rsidRPr="00583A31">
        <w:rPr>
          <w:color w:val="000000" w:themeColor="text1"/>
          <w:spacing w:val="4"/>
        </w:rPr>
        <w:t> </w:t>
      </w:r>
      <w:r w:rsidRPr="00583A31">
        <w:rPr>
          <w:color w:val="000000" w:themeColor="text1"/>
          <w:spacing w:val="4"/>
        </w:rPr>
        <w:t xml:space="preserve">% меньше, чем </w:t>
      </w:r>
      <w:r w:rsidRPr="00583A31">
        <w:rPr>
          <w:color w:val="000000" w:themeColor="text1"/>
          <w:spacing w:val="4"/>
          <w:lang w:val="en-US"/>
        </w:rPr>
        <w:t>U</w:t>
      </w:r>
      <w:r w:rsidRPr="00583A31">
        <w:rPr>
          <w:color w:val="000000" w:themeColor="text1"/>
          <w:spacing w:val="4"/>
        </w:rPr>
        <w:t>-</w:t>
      </w:r>
      <w:r w:rsidRPr="00583A31">
        <w:rPr>
          <w:color w:val="000000" w:themeColor="text1"/>
          <w:spacing w:val="4"/>
          <w:lang w:val="en-US"/>
        </w:rPr>
        <w:t>Net</w:t>
      </w:r>
      <w:r w:rsidRPr="00583A31">
        <w:rPr>
          <w:color w:val="000000" w:themeColor="text1"/>
          <w:spacing w:val="4"/>
        </w:rPr>
        <w:t>++</w:t>
      </w:r>
      <w:r w:rsidR="009329C3" w:rsidRPr="00583A31">
        <w:rPr>
          <w:color w:val="000000" w:themeColor="text1"/>
          <w:spacing w:val="4"/>
        </w:rPr>
        <w:t>,</w:t>
      </w:r>
      <w:r w:rsidRPr="00583A31">
        <w:rPr>
          <w:color w:val="000000" w:themeColor="text1"/>
          <w:spacing w:val="4"/>
        </w:rPr>
        <w:t xml:space="preserve"> и на 33</w:t>
      </w:r>
      <w:r w:rsidR="00EC7046" w:rsidRPr="00583A31">
        <w:rPr>
          <w:color w:val="000000" w:themeColor="text1"/>
          <w:spacing w:val="4"/>
        </w:rPr>
        <w:t> </w:t>
      </w:r>
      <w:r w:rsidRPr="00583A31">
        <w:rPr>
          <w:color w:val="000000" w:themeColor="text1"/>
          <w:spacing w:val="4"/>
        </w:rPr>
        <w:t xml:space="preserve">% меньше, чем оригинальной </w:t>
      </w:r>
      <w:r w:rsidRPr="00583A31">
        <w:rPr>
          <w:color w:val="000000" w:themeColor="text1"/>
          <w:spacing w:val="4"/>
          <w:lang w:val="en-US"/>
        </w:rPr>
        <w:t>U</w:t>
      </w:r>
      <w:r w:rsidRPr="00583A31">
        <w:rPr>
          <w:color w:val="000000" w:themeColor="text1"/>
          <w:spacing w:val="4"/>
        </w:rPr>
        <w:t>-</w:t>
      </w:r>
      <w:r w:rsidRPr="00583A31">
        <w:rPr>
          <w:color w:val="000000" w:themeColor="text1"/>
          <w:spacing w:val="4"/>
          <w:lang w:val="en-US"/>
        </w:rPr>
        <w:t>Net</w:t>
      </w:r>
      <w:r w:rsidRPr="00583A31">
        <w:rPr>
          <w:color w:val="000000" w:themeColor="text1"/>
          <w:spacing w:val="4"/>
        </w:rPr>
        <w:t xml:space="preserve">. </w:t>
      </w:r>
    </w:p>
    <w:p w:rsidR="00DD1D90" w:rsidRPr="00583A31" w:rsidRDefault="00DD1D90" w:rsidP="00163109">
      <w:pPr>
        <w:spacing w:line="238" w:lineRule="auto"/>
        <w:rPr>
          <w:color w:val="000000" w:themeColor="text1"/>
        </w:rPr>
      </w:pPr>
      <w:r w:rsidRPr="00583A31">
        <w:rPr>
          <w:color w:val="000000" w:themeColor="text1"/>
        </w:rPr>
        <w:t>Таким образом, можно сделать вывод, что для работы с образцами пород наиболее эффективной архитектурой сет</w:t>
      </w:r>
      <w:r w:rsidR="00E633DE">
        <w:rPr>
          <w:color w:val="000000" w:themeColor="text1"/>
        </w:rPr>
        <w:t>и</w:t>
      </w:r>
      <w:bookmarkStart w:id="2" w:name="_GoBack"/>
      <w:bookmarkEnd w:id="2"/>
      <w:r w:rsidRPr="00583A31">
        <w:rPr>
          <w:color w:val="000000" w:themeColor="text1"/>
        </w:rPr>
        <w:t xml:space="preserve"> является модифицированная </w:t>
      </w:r>
      <w:r w:rsidR="009329C3" w:rsidRPr="00583A31">
        <w:rPr>
          <w:color w:val="000000" w:themeColor="text1"/>
        </w:rPr>
        <w:t xml:space="preserve">архитектура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w:t>
      </w:r>
    </w:p>
    <w:p w:rsidR="00DD1D90" w:rsidRPr="00583A31" w:rsidRDefault="00DD1D90" w:rsidP="00163109">
      <w:pPr>
        <w:pStyle w:val="40"/>
        <w:rPr>
          <w:color w:val="000000" w:themeColor="text1"/>
        </w:rPr>
      </w:pPr>
      <w:r w:rsidRPr="00583A31">
        <w:rPr>
          <w:color w:val="000000" w:themeColor="text1"/>
        </w:rPr>
        <w:t>Заключение</w:t>
      </w:r>
    </w:p>
    <w:p w:rsidR="00DD1D90" w:rsidRPr="00583A31" w:rsidRDefault="00DD1D90" w:rsidP="00EC7046">
      <w:pPr>
        <w:rPr>
          <w:color w:val="000000" w:themeColor="text1"/>
        </w:rPr>
      </w:pPr>
      <w:r w:rsidRPr="00583A31">
        <w:rPr>
          <w:color w:val="000000" w:themeColor="text1"/>
        </w:rPr>
        <w:t xml:space="preserve">В настоящей статье представлена модифицированная архитектура классической сети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которая отличается от оригина</w:t>
      </w:r>
      <w:r w:rsidR="009329C3" w:rsidRPr="00583A31">
        <w:rPr>
          <w:color w:val="000000" w:themeColor="text1"/>
        </w:rPr>
        <w:t>льной следующими нововведениями.</w:t>
      </w:r>
    </w:p>
    <w:p w:rsidR="00DD1D90" w:rsidRPr="00583A31" w:rsidRDefault="00DD1D90" w:rsidP="00EC7046">
      <w:pPr>
        <w:pStyle w:val="a"/>
        <w:rPr>
          <w:color w:val="000000" w:themeColor="text1"/>
        </w:rPr>
      </w:pPr>
      <w:r w:rsidRPr="00583A31">
        <w:rPr>
          <w:color w:val="000000" w:themeColor="text1"/>
        </w:rPr>
        <w:t xml:space="preserve">Использование </w:t>
      </w:r>
      <w:proofErr w:type="spellStart"/>
      <w:r w:rsidRPr="00583A31">
        <w:rPr>
          <w:color w:val="000000" w:themeColor="text1"/>
        </w:rPr>
        <w:t>ResidualConvBlock</w:t>
      </w:r>
      <w:proofErr w:type="spellEnd"/>
      <w:r w:rsidRPr="00583A31">
        <w:rPr>
          <w:color w:val="000000" w:themeColor="text1"/>
        </w:rPr>
        <w:t xml:space="preserve">: вместо обычных </w:t>
      </w:r>
      <w:proofErr w:type="spellStart"/>
      <w:r w:rsidRPr="00583A31">
        <w:rPr>
          <w:color w:val="000000" w:themeColor="text1"/>
        </w:rPr>
        <w:t>св</w:t>
      </w:r>
      <w:r w:rsidR="009329C3" w:rsidRPr="00583A31">
        <w:rPr>
          <w:color w:val="000000" w:themeColor="text1"/>
        </w:rPr>
        <w:t>е</w:t>
      </w:r>
      <w:r w:rsidRPr="00583A31">
        <w:rPr>
          <w:color w:val="000000" w:themeColor="text1"/>
        </w:rPr>
        <w:t>рточных</w:t>
      </w:r>
      <w:proofErr w:type="spellEnd"/>
      <w:r w:rsidRPr="00583A31">
        <w:rPr>
          <w:color w:val="000000" w:themeColor="text1"/>
        </w:rPr>
        <w:t xml:space="preserve"> сло</w:t>
      </w:r>
      <w:r w:rsidR="009329C3" w:rsidRPr="00583A31">
        <w:rPr>
          <w:color w:val="000000" w:themeColor="text1"/>
        </w:rPr>
        <w:t>е</w:t>
      </w:r>
      <w:r w:rsidRPr="00583A31">
        <w:rPr>
          <w:color w:val="000000" w:themeColor="text1"/>
        </w:rPr>
        <w:t>в применяются остаточные блоки (Residual Blocks). Они помогают эффективно передавать градиент и стабилизировать обучение, снижая риск «забывания» ранних признаков и улучшая сходимость.</w:t>
      </w:r>
    </w:p>
    <w:p w:rsidR="00DD1D90" w:rsidRPr="00583A31" w:rsidRDefault="00DD1D90" w:rsidP="00EC7046">
      <w:pPr>
        <w:pStyle w:val="a"/>
        <w:rPr>
          <w:color w:val="000000" w:themeColor="text1"/>
        </w:rPr>
      </w:pPr>
      <w:r w:rsidRPr="00583A31">
        <w:rPr>
          <w:color w:val="000000" w:themeColor="text1"/>
        </w:rPr>
        <w:t>Внедрение глубинно-разделимых св</w:t>
      </w:r>
      <w:r w:rsidR="009329C3" w:rsidRPr="00583A31">
        <w:rPr>
          <w:color w:val="000000" w:themeColor="text1"/>
        </w:rPr>
        <w:t>е</w:t>
      </w:r>
      <w:r w:rsidRPr="00583A31">
        <w:rPr>
          <w:color w:val="000000" w:themeColor="text1"/>
        </w:rPr>
        <w:t>рток (</w:t>
      </w:r>
      <w:proofErr w:type="spellStart"/>
      <w:r w:rsidRPr="00583A31">
        <w:rPr>
          <w:color w:val="000000" w:themeColor="text1"/>
        </w:rPr>
        <w:t>De</w:t>
      </w:r>
      <w:r w:rsidR="009329C3" w:rsidRPr="00583A31">
        <w:rPr>
          <w:color w:val="000000" w:themeColor="text1"/>
        </w:rPr>
        <w:t>pthwise-Separable</w:t>
      </w:r>
      <w:proofErr w:type="spellEnd"/>
      <w:r w:rsidR="009329C3" w:rsidRPr="00583A31">
        <w:rPr>
          <w:color w:val="000000" w:themeColor="text1"/>
        </w:rPr>
        <w:t xml:space="preserve"> </w:t>
      </w:r>
      <w:proofErr w:type="spellStart"/>
      <w:r w:rsidR="009329C3" w:rsidRPr="00583A31">
        <w:rPr>
          <w:color w:val="000000" w:themeColor="text1"/>
        </w:rPr>
        <w:t>Convolutions</w:t>
      </w:r>
      <w:proofErr w:type="spellEnd"/>
      <w:r w:rsidR="009329C3" w:rsidRPr="00583A31">
        <w:rPr>
          <w:color w:val="000000" w:themeColor="text1"/>
        </w:rPr>
        <w:t>).</w:t>
      </w:r>
      <w:r w:rsidRPr="00583A31">
        <w:rPr>
          <w:color w:val="000000" w:themeColor="text1"/>
        </w:rPr>
        <w:t xml:space="preserve"> </w:t>
      </w:r>
      <w:r w:rsidR="009329C3" w:rsidRPr="00583A31">
        <w:rPr>
          <w:color w:val="000000" w:themeColor="text1"/>
        </w:rPr>
        <w:t>Такой</w:t>
      </w:r>
      <w:r w:rsidRPr="00583A31">
        <w:rPr>
          <w:color w:val="000000" w:themeColor="text1"/>
        </w:rPr>
        <w:t xml:space="preserve"> тип св</w:t>
      </w:r>
      <w:r w:rsidR="009329C3" w:rsidRPr="00583A31">
        <w:rPr>
          <w:color w:val="000000" w:themeColor="text1"/>
        </w:rPr>
        <w:t>ерток разлагает обычную све</w:t>
      </w:r>
      <w:r w:rsidRPr="00583A31">
        <w:rPr>
          <w:color w:val="000000" w:themeColor="text1"/>
        </w:rPr>
        <w:t>ртку на две стадии</w:t>
      </w:r>
      <w:r w:rsidR="009329C3" w:rsidRPr="00583A31">
        <w:rPr>
          <w:color w:val="000000" w:themeColor="text1"/>
        </w:rPr>
        <w:t xml:space="preserve"> –</w:t>
      </w:r>
      <w:r w:rsidRPr="00583A31">
        <w:rPr>
          <w:color w:val="000000" w:themeColor="text1"/>
        </w:rPr>
        <w:t xml:space="preserve"> по каналам (</w:t>
      </w:r>
      <w:proofErr w:type="spellStart"/>
      <w:r w:rsidRPr="00583A31">
        <w:rPr>
          <w:color w:val="000000" w:themeColor="text1"/>
        </w:rPr>
        <w:t>depthwise</w:t>
      </w:r>
      <w:proofErr w:type="spellEnd"/>
      <w:r w:rsidRPr="00583A31">
        <w:rPr>
          <w:color w:val="000000" w:themeColor="text1"/>
        </w:rPr>
        <w:t>) и точечную (</w:t>
      </w:r>
      <w:proofErr w:type="spellStart"/>
      <w:r w:rsidRPr="00583A31">
        <w:rPr>
          <w:color w:val="000000" w:themeColor="text1"/>
        </w:rPr>
        <w:t>pointwise</w:t>
      </w:r>
      <w:proofErr w:type="spellEnd"/>
      <w:r w:rsidRPr="00583A31">
        <w:rPr>
          <w:color w:val="000000" w:themeColor="text1"/>
        </w:rPr>
        <w:t>). Это уменьшает количество параметров, делает модель легче и быстрее без существенной потери точности. Таким образом, оптимизируются вычислительные затраты и повышается эффективность модели, что важно для ресурсов ограниченных вычислительных сред.</w:t>
      </w:r>
    </w:p>
    <w:p w:rsidR="00DD1D90" w:rsidRPr="00583A31" w:rsidRDefault="00DD1D90" w:rsidP="00EC7046">
      <w:pPr>
        <w:pStyle w:val="a"/>
        <w:rPr>
          <w:color w:val="000000" w:themeColor="text1"/>
        </w:rPr>
      </w:pPr>
      <w:r w:rsidRPr="00583A31">
        <w:rPr>
          <w:color w:val="000000" w:themeColor="text1"/>
        </w:rPr>
        <w:t>Изменения структуры декодера путем добавления связей между слоями: вместо простой лестничной структуры, как в классическо</w:t>
      </w:r>
      <w:r w:rsidR="009329C3" w:rsidRPr="00583A31">
        <w:rPr>
          <w:color w:val="000000" w:themeColor="text1"/>
        </w:rPr>
        <w:t>й</w:t>
      </w:r>
      <w:r w:rsidRPr="00583A31">
        <w:rPr>
          <w:color w:val="000000" w:themeColor="text1"/>
        </w:rPr>
        <w:t xml:space="preserve"> U-</w:t>
      </w:r>
      <w:proofErr w:type="spellStart"/>
      <w:r w:rsidRPr="00583A31">
        <w:rPr>
          <w:color w:val="000000" w:themeColor="text1"/>
        </w:rPr>
        <w:t>Net</w:t>
      </w:r>
      <w:proofErr w:type="spellEnd"/>
      <w:r w:rsidRPr="00583A31">
        <w:rPr>
          <w:color w:val="000000" w:themeColor="text1"/>
        </w:rPr>
        <w:t>, использован подход U-</w:t>
      </w:r>
      <w:proofErr w:type="spellStart"/>
      <w:r w:rsidRPr="00583A31">
        <w:rPr>
          <w:color w:val="000000" w:themeColor="text1"/>
        </w:rPr>
        <w:t>Net</w:t>
      </w:r>
      <w:proofErr w:type="spellEnd"/>
      <w:r w:rsidRPr="00583A31">
        <w:rPr>
          <w:color w:val="000000" w:themeColor="text1"/>
        </w:rPr>
        <w:t xml:space="preserve">++, который обеспечивает более плотные пропускные связи между уровнями декодера. Это позволяет более полно использовать признаки разных уровней абстракции, получая более точные сегментации, особенно </w:t>
      </w:r>
      <w:r w:rsidR="00EC7046" w:rsidRPr="00583A31">
        <w:rPr>
          <w:color w:val="000000" w:themeColor="text1"/>
        </w:rPr>
        <w:br/>
      </w:r>
      <w:r w:rsidRPr="00583A31">
        <w:rPr>
          <w:color w:val="000000" w:themeColor="text1"/>
        </w:rPr>
        <w:t>в задачах, где важна детальная реконструкция мелких объектов.</w:t>
      </w:r>
    </w:p>
    <w:p w:rsidR="00DD1D90" w:rsidRPr="00583A31" w:rsidRDefault="00DD1D90" w:rsidP="00EC7046">
      <w:pPr>
        <w:pStyle w:val="a"/>
        <w:rPr>
          <w:color w:val="000000" w:themeColor="text1"/>
        </w:rPr>
      </w:pPr>
      <w:r w:rsidRPr="00583A31">
        <w:rPr>
          <w:color w:val="000000" w:themeColor="text1"/>
        </w:rPr>
        <w:t>Внедрение блоков внимания (Attention Blocks): в</w:t>
      </w:r>
      <w:r w:rsidR="00EC7046" w:rsidRPr="00583A31">
        <w:rPr>
          <w:color w:val="000000" w:themeColor="text1"/>
        </w:rPr>
        <w:t>нимание (Attention) –</w:t>
      </w:r>
      <w:r w:rsidRPr="00583A31">
        <w:rPr>
          <w:color w:val="000000" w:themeColor="text1"/>
        </w:rPr>
        <w:t xml:space="preserve"> одна из ключевых идей современного глубокого обучения. Интеграция блоков внимания в декодер U-Net позволяет модели «фокусироваться» на наиболее информативных регионах изображения. Это критически важно, когда нужно сегментировать тонкие, контрастные или сложно различимые структуры, </w:t>
      </w:r>
      <w:r w:rsidRPr="00583A31">
        <w:rPr>
          <w:color w:val="000000" w:themeColor="text1"/>
        </w:rPr>
        <w:lastRenderedPageBreak/>
        <w:t>например керн, который может проявляться как мелкая или слабоконтрастная деталь.</w:t>
      </w:r>
    </w:p>
    <w:p w:rsidR="00DD1D90" w:rsidRPr="00583A31" w:rsidRDefault="00DD1D90" w:rsidP="009B69DA">
      <w:pPr>
        <w:rPr>
          <w:color w:val="000000" w:themeColor="text1"/>
        </w:rPr>
      </w:pPr>
      <w:r w:rsidRPr="00583A31">
        <w:rPr>
          <w:color w:val="000000" w:themeColor="text1"/>
        </w:rPr>
        <w:t xml:space="preserve">Кроме этого, алгоритм обучения улучшен механизмами ранней остановки и сохранением лучших весов, что гарантирует воспроизводимость результатов и стабильность эксперимента. Анализ с помощью метрик </w:t>
      </w:r>
      <w:proofErr w:type="spellStart"/>
      <w:r w:rsidRPr="00583A31">
        <w:rPr>
          <w:color w:val="000000" w:themeColor="text1"/>
        </w:rPr>
        <w:t>Dice</w:t>
      </w:r>
      <w:proofErr w:type="spellEnd"/>
      <w:r w:rsidRPr="00583A31">
        <w:rPr>
          <w:color w:val="000000" w:themeColor="text1"/>
        </w:rPr>
        <w:t xml:space="preserve"> и </w:t>
      </w:r>
      <w:proofErr w:type="spellStart"/>
      <w:r w:rsidRPr="00583A31">
        <w:rPr>
          <w:color w:val="000000" w:themeColor="text1"/>
        </w:rPr>
        <w:t>IoU</w:t>
      </w:r>
      <w:proofErr w:type="spellEnd"/>
      <w:r w:rsidRPr="00583A31">
        <w:rPr>
          <w:color w:val="000000" w:themeColor="text1"/>
        </w:rPr>
        <w:t xml:space="preserve"> да</w:t>
      </w:r>
      <w:r w:rsidR="009329C3" w:rsidRPr="00583A31">
        <w:rPr>
          <w:color w:val="000000" w:themeColor="text1"/>
        </w:rPr>
        <w:t>е</w:t>
      </w:r>
      <w:r w:rsidRPr="00583A31">
        <w:rPr>
          <w:color w:val="000000" w:themeColor="text1"/>
        </w:rPr>
        <w:t>т количественное свидетельство достижения поставленных целей.</w:t>
      </w:r>
    </w:p>
    <w:p w:rsidR="00DD1D90" w:rsidRPr="00583A31" w:rsidRDefault="00DD1D90" w:rsidP="009B69DA">
      <w:pPr>
        <w:rPr>
          <w:color w:val="000000" w:themeColor="text1"/>
        </w:rPr>
      </w:pPr>
      <w:r w:rsidRPr="00583A31">
        <w:rPr>
          <w:color w:val="000000" w:themeColor="text1"/>
        </w:rPr>
        <w:t xml:space="preserve">Представленный код и подход демонстрируют, как модификация уже существующей и зарекомендовавшей архитектуры сети может заметно повысить качество классификации и семантической сегментации при решении задач </w:t>
      </w:r>
      <w:r w:rsidR="009B69DA" w:rsidRPr="00583A31">
        <w:rPr>
          <w:color w:val="000000" w:themeColor="text1"/>
        </w:rPr>
        <w:br/>
      </w:r>
      <w:r w:rsidRPr="00583A31">
        <w:rPr>
          <w:color w:val="000000" w:themeColor="text1"/>
        </w:rPr>
        <w:t>в конкретной области. Благодаря этим улучшениям модель получает более точные результаты и работает эффективнее, чем классическая U-Net.</w:t>
      </w:r>
    </w:p>
    <w:p w:rsidR="00DD1D90" w:rsidRPr="00583A31" w:rsidRDefault="00DD1D90" w:rsidP="009B69DA">
      <w:pPr>
        <w:rPr>
          <w:color w:val="000000" w:themeColor="text1"/>
        </w:rPr>
      </w:pPr>
      <w:r w:rsidRPr="00583A31">
        <w:rPr>
          <w:color w:val="000000" w:themeColor="text1"/>
        </w:rPr>
        <w:t xml:space="preserve">Таким образом, в результате модификации оригинальной сети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 xml:space="preserve"> при решении задачи сегментации образцов пород удалось д</w:t>
      </w:r>
      <w:r w:rsidR="009329C3" w:rsidRPr="00583A31">
        <w:rPr>
          <w:color w:val="000000" w:themeColor="text1"/>
        </w:rPr>
        <w:t>остигнуть следующих результатов.</w:t>
      </w:r>
    </w:p>
    <w:p w:rsidR="00DD1D90" w:rsidRPr="00583A31" w:rsidRDefault="00DD1D90" w:rsidP="009B69DA">
      <w:pPr>
        <w:pStyle w:val="a"/>
        <w:rPr>
          <w:color w:val="000000" w:themeColor="text1"/>
        </w:rPr>
      </w:pPr>
      <w:r w:rsidRPr="00583A31">
        <w:rPr>
          <w:color w:val="000000" w:themeColor="text1"/>
        </w:rPr>
        <w:t>Модель сходится быстрее благодаря остаточным связям и глубинно-разделимым св</w:t>
      </w:r>
      <w:r w:rsidR="009329C3" w:rsidRPr="00583A31">
        <w:rPr>
          <w:color w:val="000000" w:themeColor="text1"/>
        </w:rPr>
        <w:t>е</w:t>
      </w:r>
      <w:r w:rsidRPr="00583A31">
        <w:rPr>
          <w:color w:val="000000" w:themeColor="text1"/>
        </w:rPr>
        <w:t>рткам, которые облегчают оптимизацию.</w:t>
      </w:r>
    </w:p>
    <w:p w:rsidR="00DD1D90" w:rsidRPr="00583A31" w:rsidRDefault="00DD1D90" w:rsidP="009B69DA">
      <w:pPr>
        <w:pStyle w:val="a"/>
        <w:rPr>
          <w:color w:val="000000" w:themeColor="text1"/>
        </w:rPr>
      </w:pPr>
      <w:r w:rsidRPr="00583A31">
        <w:rPr>
          <w:color w:val="000000" w:themeColor="text1"/>
        </w:rPr>
        <w:t>Внимание позволяет улучшить качество сегментации на сложных участках, выделяя нужные объекты и подавляя фоновый шум.</w:t>
      </w:r>
    </w:p>
    <w:p w:rsidR="00DD1D90" w:rsidRPr="00583A31" w:rsidRDefault="00DD1D90" w:rsidP="009B69DA">
      <w:pPr>
        <w:pStyle w:val="a"/>
        <w:rPr>
          <w:color w:val="000000" w:themeColor="text1"/>
        </w:rPr>
      </w:pPr>
      <w:r w:rsidRPr="00583A31">
        <w:rPr>
          <w:color w:val="000000" w:themeColor="text1"/>
        </w:rPr>
        <w:t xml:space="preserve">Результаты метрик (Dice, IoU) становятся лучше по сравнению с базовой U-Net и </w:t>
      </w:r>
      <w:r w:rsidRPr="00583A31">
        <w:rPr>
          <w:color w:val="000000" w:themeColor="text1"/>
          <w:lang w:val="en-US"/>
        </w:rPr>
        <w:t>U</w:t>
      </w:r>
      <w:r w:rsidRPr="00583A31">
        <w:rPr>
          <w:color w:val="000000" w:themeColor="text1"/>
        </w:rPr>
        <w:t>-</w:t>
      </w:r>
      <w:r w:rsidRPr="00583A31">
        <w:rPr>
          <w:color w:val="000000" w:themeColor="text1"/>
          <w:lang w:val="en-US"/>
        </w:rPr>
        <w:t>Net</w:t>
      </w:r>
      <w:r w:rsidRPr="00583A31">
        <w:rPr>
          <w:color w:val="000000" w:themeColor="text1"/>
        </w:rPr>
        <w:t>++.</w:t>
      </w:r>
    </w:p>
    <w:p w:rsidR="00DD1D90" w:rsidRPr="00583A31" w:rsidRDefault="00DD1D90" w:rsidP="00872CCD">
      <w:pPr>
        <w:pStyle w:val="40"/>
        <w:spacing w:before="480" w:after="240"/>
        <w:rPr>
          <w:color w:val="000000" w:themeColor="text1"/>
        </w:rPr>
      </w:pPr>
      <w:bookmarkStart w:id="3" w:name="_Hlk188209134"/>
      <w:r w:rsidRPr="00583A31">
        <w:rPr>
          <w:color w:val="000000" w:themeColor="text1"/>
        </w:rPr>
        <w:t>СПИСОК ЛИТЕРАТУРЫ</w:t>
      </w:r>
    </w:p>
    <w:bookmarkEnd w:id="3"/>
    <w:p w:rsidR="00BF4FDA" w:rsidRPr="00583A31" w:rsidRDefault="00BF4FDA" w:rsidP="00872CCD">
      <w:pPr>
        <w:spacing w:line="264" w:lineRule="auto"/>
        <w:rPr>
          <w:color w:val="000000" w:themeColor="text1"/>
          <w:sz w:val="18"/>
          <w:szCs w:val="18"/>
        </w:rPr>
      </w:pPr>
      <w:r w:rsidRPr="00583A31">
        <w:rPr>
          <w:color w:val="000000" w:themeColor="text1"/>
          <w:sz w:val="18"/>
          <w:szCs w:val="18"/>
        </w:rPr>
        <w:t>1.</w:t>
      </w:r>
      <w:r w:rsidR="00480CCE" w:rsidRPr="00583A31">
        <w:rPr>
          <w:color w:val="000000" w:themeColor="text1"/>
          <w:sz w:val="18"/>
          <w:szCs w:val="18"/>
        </w:rPr>
        <w:t>  </w:t>
      </w:r>
      <w:r w:rsidRPr="00583A31">
        <w:rPr>
          <w:color w:val="000000" w:themeColor="text1"/>
          <w:sz w:val="18"/>
          <w:szCs w:val="18"/>
        </w:rPr>
        <w:t xml:space="preserve">Особенности изучения фильтрационных характеристик ориентированного керна сложнопостроенных карбонатных коллекторов / И.П. Гурбатова, В.В. Плотников, Н.А. Попов, И.В. Сысоев // Вестник ПНИПУ. Геология. Нефтегазовое и горное дело. – 2013. – № 9. – </w:t>
      </w:r>
      <w:r w:rsidR="00480CCE" w:rsidRPr="00583A31">
        <w:rPr>
          <w:color w:val="000000" w:themeColor="text1"/>
          <w:sz w:val="18"/>
          <w:szCs w:val="18"/>
        </w:rPr>
        <w:br/>
      </w:r>
      <w:r w:rsidRPr="00583A31">
        <w:rPr>
          <w:color w:val="000000" w:themeColor="text1"/>
          <w:sz w:val="18"/>
          <w:szCs w:val="18"/>
        </w:rPr>
        <w:t>С. 79–86.</w:t>
      </w:r>
    </w:p>
    <w:p w:rsidR="00BF4FDA" w:rsidRPr="00583A31" w:rsidRDefault="00480CCE" w:rsidP="00872CCD">
      <w:pPr>
        <w:spacing w:line="264" w:lineRule="auto"/>
        <w:rPr>
          <w:color w:val="000000" w:themeColor="text1"/>
          <w:spacing w:val="-4"/>
          <w:sz w:val="18"/>
          <w:szCs w:val="18"/>
        </w:rPr>
      </w:pPr>
      <w:r w:rsidRPr="00583A31">
        <w:rPr>
          <w:color w:val="000000" w:themeColor="text1"/>
          <w:sz w:val="18"/>
          <w:szCs w:val="18"/>
        </w:rPr>
        <w:t>2.  </w:t>
      </w:r>
      <w:r w:rsidR="00BF4FDA" w:rsidRPr="00583A31">
        <w:rPr>
          <w:color w:val="000000" w:themeColor="text1"/>
          <w:sz w:val="18"/>
          <w:szCs w:val="18"/>
        </w:rPr>
        <w:t xml:space="preserve">Фазочастотный алгоритм прослеживания сейсмических сигналов с управляемой протяженностью функции качества / В.П. Иванченков, А.И. Кочегуров, С.Х. Нгуен, О.В. Орлов // </w:t>
      </w:r>
      <w:r w:rsidR="00BF4FDA" w:rsidRPr="00583A31">
        <w:rPr>
          <w:color w:val="000000" w:themeColor="text1"/>
          <w:spacing w:val="-4"/>
          <w:sz w:val="18"/>
          <w:szCs w:val="18"/>
        </w:rPr>
        <w:t>Научный вестник НГТУ. – 2014. – № 4 (57). – C. 59–68. – DOI: 10.17212/1814-1196-2014-4-59-68.</w:t>
      </w:r>
    </w:p>
    <w:p w:rsidR="00BF4FDA" w:rsidRPr="00583A31" w:rsidRDefault="00480CCE" w:rsidP="00872CCD">
      <w:pPr>
        <w:spacing w:line="264" w:lineRule="auto"/>
        <w:rPr>
          <w:color w:val="000000" w:themeColor="text1"/>
          <w:sz w:val="18"/>
          <w:szCs w:val="18"/>
        </w:rPr>
      </w:pPr>
      <w:r w:rsidRPr="00583A31">
        <w:rPr>
          <w:color w:val="000000" w:themeColor="text1"/>
          <w:sz w:val="18"/>
          <w:szCs w:val="18"/>
        </w:rPr>
        <w:t>3.  </w:t>
      </w:r>
      <w:r w:rsidR="00BF4FDA" w:rsidRPr="00583A31">
        <w:rPr>
          <w:i/>
          <w:color w:val="000000" w:themeColor="text1"/>
          <w:sz w:val="18"/>
          <w:szCs w:val="18"/>
        </w:rPr>
        <w:t>Иванченков В.П., Кочегуров А.И., Орлов О.В.</w:t>
      </w:r>
      <w:r w:rsidR="00BF4FDA" w:rsidRPr="00583A31">
        <w:rPr>
          <w:color w:val="000000" w:themeColor="text1"/>
          <w:sz w:val="18"/>
          <w:szCs w:val="18"/>
        </w:rPr>
        <w:t xml:space="preserve"> Применение методов фазочастотного анализа сейсмических волн для изучения околоскважинного пространства // Нефтяное хозяйство. – 2015. – № 10. – С. 58–63.</w:t>
      </w:r>
    </w:p>
    <w:p w:rsidR="00BF4FDA" w:rsidRPr="00583A31" w:rsidRDefault="00480CCE" w:rsidP="00872CCD">
      <w:pPr>
        <w:spacing w:line="264" w:lineRule="auto"/>
        <w:rPr>
          <w:color w:val="000000" w:themeColor="text1"/>
          <w:sz w:val="18"/>
          <w:szCs w:val="18"/>
        </w:rPr>
      </w:pPr>
      <w:r w:rsidRPr="00583A31">
        <w:rPr>
          <w:color w:val="000000" w:themeColor="text1"/>
          <w:sz w:val="18"/>
          <w:szCs w:val="18"/>
        </w:rPr>
        <w:t>4.  </w:t>
      </w:r>
      <w:r w:rsidR="00BF4FDA" w:rsidRPr="00583A31">
        <w:rPr>
          <w:i/>
          <w:color w:val="000000" w:themeColor="text1"/>
          <w:sz w:val="18"/>
          <w:szCs w:val="18"/>
        </w:rPr>
        <w:t>Кочегуров</w:t>
      </w:r>
      <w:r w:rsidR="00BF4FDA" w:rsidRPr="00583A31">
        <w:rPr>
          <w:i/>
          <w:color w:val="000000" w:themeColor="text1"/>
          <w:sz w:val="18"/>
          <w:szCs w:val="18"/>
          <w:lang w:val="en-US"/>
        </w:rPr>
        <w:t> </w:t>
      </w:r>
      <w:r w:rsidR="00BF4FDA" w:rsidRPr="00583A31">
        <w:rPr>
          <w:i/>
          <w:color w:val="000000" w:themeColor="text1"/>
          <w:sz w:val="18"/>
          <w:szCs w:val="18"/>
        </w:rPr>
        <w:t>А.И., Иванченков</w:t>
      </w:r>
      <w:r w:rsidR="00BF4FDA" w:rsidRPr="00583A31">
        <w:rPr>
          <w:i/>
          <w:color w:val="000000" w:themeColor="text1"/>
          <w:sz w:val="18"/>
          <w:szCs w:val="18"/>
          <w:lang w:val="en-US"/>
        </w:rPr>
        <w:t> </w:t>
      </w:r>
      <w:r w:rsidR="00BF4FDA" w:rsidRPr="00583A31">
        <w:rPr>
          <w:i/>
          <w:color w:val="000000" w:themeColor="text1"/>
          <w:sz w:val="18"/>
          <w:szCs w:val="18"/>
        </w:rPr>
        <w:t>В.П., Орлов</w:t>
      </w:r>
      <w:r w:rsidR="00BF4FDA" w:rsidRPr="00583A31">
        <w:rPr>
          <w:i/>
          <w:color w:val="000000" w:themeColor="text1"/>
          <w:sz w:val="18"/>
          <w:szCs w:val="18"/>
          <w:lang w:val="en-US"/>
        </w:rPr>
        <w:t> </w:t>
      </w:r>
      <w:r w:rsidR="00BF4FDA" w:rsidRPr="00583A31">
        <w:rPr>
          <w:i/>
          <w:color w:val="000000" w:themeColor="text1"/>
          <w:sz w:val="18"/>
          <w:szCs w:val="18"/>
        </w:rPr>
        <w:t>О.В.</w:t>
      </w:r>
      <w:r w:rsidR="00BF4FDA" w:rsidRPr="00583A31">
        <w:rPr>
          <w:color w:val="000000" w:themeColor="text1"/>
          <w:sz w:val="18"/>
          <w:szCs w:val="18"/>
        </w:rPr>
        <w:t xml:space="preserve"> Прогноз геологического разреза на основе детальной обработки сейсмических материалов в программно-алгоритмическом комплексе «Геосейф» // </w:t>
      </w:r>
      <w:r w:rsidR="00BF4FDA" w:rsidRPr="00583A31">
        <w:rPr>
          <w:bCs/>
          <w:color w:val="000000" w:themeColor="text1"/>
          <w:sz w:val="18"/>
          <w:szCs w:val="18"/>
        </w:rPr>
        <w:t>Известия Томского политехнического университета. Инжиниринг георесурсов. –</w:t>
      </w:r>
      <w:r w:rsidR="00BF4FDA" w:rsidRPr="00583A31">
        <w:rPr>
          <w:color w:val="000000" w:themeColor="text1"/>
          <w:sz w:val="18"/>
          <w:szCs w:val="18"/>
        </w:rPr>
        <w:t>2019.</w:t>
      </w:r>
      <w:r w:rsidR="00BF4FDA" w:rsidRPr="00583A31">
        <w:rPr>
          <w:bCs/>
          <w:color w:val="000000" w:themeColor="text1"/>
          <w:sz w:val="18"/>
          <w:szCs w:val="18"/>
        </w:rPr>
        <w:t xml:space="preserve"> – </w:t>
      </w:r>
      <w:r w:rsidR="00BF4FDA" w:rsidRPr="00583A31">
        <w:rPr>
          <w:color w:val="000000" w:themeColor="text1"/>
          <w:sz w:val="18"/>
          <w:szCs w:val="18"/>
        </w:rPr>
        <w:t>Т. 330, № 6. – С. 134–144. – DOI: 10.18799/24131830/2019/6/2135.</w:t>
      </w:r>
    </w:p>
    <w:p w:rsidR="00BF4FDA" w:rsidRPr="00583A31" w:rsidRDefault="00BF4FDA" w:rsidP="00872CCD">
      <w:pPr>
        <w:spacing w:line="264" w:lineRule="auto"/>
        <w:rPr>
          <w:color w:val="000000" w:themeColor="text1"/>
          <w:sz w:val="18"/>
          <w:szCs w:val="18"/>
        </w:rPr>
      </w:pPr>
      <w:r w:rsidRPr="00583A31">
        <w:rPr>
          <w:color w:val="000000" w:themeColor="text1"/>
          <w:sz w:val="18"/>
          <w:szCs w:val="18"/>
        </w:rPr>
        <w:t>5.</w:t>
      </w:r>
      <w:r w:rsidR="00964274" w:rsidRPr="00583A31">
        <w:rPr>
          <w:color w:val="000000" w:themeColor="text1"/>
          <w:sz w:val="18"/>
          <w:szCs w:val="18"/>
        </w:rPr>
        <w:t>  </w:t>
      </w:r>
      <w:r w:rsidRPr="00583A31">
        <w:rPr>
          <w:i/>
          <w:color w:val="000000" w:themeColor="text1"/>
          <w:sz w:val="18"/>
          <w:szCs w:val="18"/>
        </w:rPr>
        <w:t xml:space="preserve">Кочегуров А.И., Денисов В.И., Задорожных Е.А. </w:t>
      </w:r>
      <w:r w:rsidRPr="00583A31">
        <w:rPr>
          <w:color w:val="000000" w:themeColor="text1"/>
          <w:sz w:val="18"/>
          <w:szCs w:val="18"/>
        </w:rPr>
        <w:t>Анализ применения методов машинного обучения в задачах классификации пород на образцах керна // Известия Томского политехнического университета. Инжиниринг георесурсов. – 2024. – Т. 335, № 9. – С. 148–159. – DOI: 10.18799/24131830/2024/9/4792.</w:t>
      </w:r>
    </w:p>
    <w:p w:rsidR="00BF4FDA" w:rsidRPr="00583A31" w:rsidRDefault="00964274" w:rsidP="00872CCD">
      <w:pPr>
        <w:spacing w:line="264" w:lineRule="auto"/>
        <w:rPr>
          <w:color w:val="000000" w:themeColor="text1"/>
          <w:sz w:val="18"/>
          <w:szCs w:val="18"/>
        </w:rPr>
      </w:pPr>
      <w:r w:rsidRPr="00583A31">
        <w:rPr>
          <w:color w:val="000000" w:themeColor="text1"/>
          <w:sz w:val="18"/>
          <w:szCs w:val="18"/>
        </w:rPr>
        <w:t>6.  </w:t>
      </w:r>
      <w:r w:rsidR="00BF4FDA" w:rsidRPr="00583A31">
        <w:rPr>
          <w:i/>
          <w:color w:val="000000" w:themeColor="text1"/>
          <w:sz w:val="18"/>
          <w:szCs w:val="18"/>
        </w:rPr>
        <w:t>Денисов</w:t>
      </w:r>
      <w:r w:rsidR="00BF4FDA" w:rsidRPr="00583A31">
        <w:rPr>
          <w:i/>
          <w:color w:val="000000" w:themeColor="text1"/>
          <w:sz w:val="18"/>
          <w:szCs w:val="18"/>
          <w:lang w:val="en-US"/>
        </w:rPr>
        <w:t> </w:t>
      </w:r>
      <w:r w:rsidR="00BF4FDA" w:rsidRPr="00583A31">
        <w:rPr>
          <w:i/>
          <w:color w:val="000000" w:themeColor="text1"/>
          <w:sz w:val="18"/>
          <w:szCs w:val="18"/>
        </w:rPr>
        <w:t xml:space="preserve">В.И., Задорожных Е.А. </w:t>
      </w:r>
      <w:r w:rsidR="00BF4FDA" w:rsidRPr="00583A31">
        <w:rPr>
          <w:color w:val="000000" w:themeColor="text1"/>
          <w:sz w:val="18"/>
          <w:szCs w:val="18"/>
        </w:rPr>
        <w:t>Применение средств машинного обучения для исследования образцов керна // Молодежь и современные информационные технологии: сборник трудов XXI Международной научно-практической конференции студентов, аспирантов и молодых ученых. – Томск: Изд-во ТПУ, 2024. – С. 158–163.</w:t>
      </w:r>
    </w:p>
    <w:p w:rsidR="00BF4FDA" w:rsidRPr="00583A31" w:rsidRDefault="00964274" w:rsidP="00872CCD">
      <w:pPr>
        <w:spacing w:line="264" w:lineRule="auto"/>
        <w:rPr>
          <w:color w:val="000000" w:themeColor="text1"/>
          <w:sz w:val="18"/>
          <w:szCs w:val="18"/>
          <w:lang w:val="en-US"/>
        </w:rPr>
      </w:pPr>
      <w:r w:rsidRPr="00583A31">
        <w:rPr>
          <w:color w:val="000000" w:themeColor="text1"/>
          <w:sz w:val="18"/>
          <w:szCs w:val="18"/>
          <w:lang w:val="en-US"/>
        </w:rPr>
        <w:t>7.</w:t>
      </w:r>
      <w:r w:rsidRPr="00583A31">
        <w:rPr>
          <w:color w:val="000000" w:themeColor="text1"/>
          <w:sz w:val="18"/>
          <w:szCs w:val="18"/>
        </w:rPr>
        <w:t>  </w:t>
      </w:r>
      <w:r w:rsidR="00BF4FDA" w:rsidRPr="00583A31">
        <w:rPr>
          <w:i/>
          <w:color w:val="000000" w:themeColor="text1"/>
          <w:sz w:val="18"/>
          <w:szCs w:val="18"/>
          <w:lang w:val="en-US"/>
        </w:rPr>
        <w:t>Patel A.K., Chatterjee S.</w:t>
      </w:r>
      <w:r w:rsidR="00BF4FDA" w:rsidRPr="00583A31">
        <w:rPr>
          <w:color w:val="000000" w:themeColor="text1"/>
          <w:sz w:val="18"/>
          <w:szCs w:val="18"/>
          <w:lang w:val="en-US"/>
        </w:rPr>
        <w:t xml:space="preserve"> Computer vision-based limestone rock-type classification using probabilistic neural network // Geoscience Frontiers. – 2016. – Vol. 7 (1). – P. 53–60. – DOI: 10.1016/j.gsf.2014.10.005.</w:t>
      </w:r>
    </w:p>
    <w:p w:rsidR="00BF4FDA" w:rsidRPr="00583A31" w:rsidRDefault="00964274" w:rsidP="00872CCD">
      <w:pPr>
        <w:spacing w:line="264" w:lineRule="auto"/>
        <w:rPr>
          <w:color w:val="000000" w:themeColor="text1"/>
          <w:sz w:val="18"/>
          <w:szCs w:val="18"/>
          <w:lang w:val="en-US"/>
        </w:rPr>
      </w:pPr>
      <w:r w:rsidRPr="00583A31">
        <w:rPr>
          <w:color w:val="000000" w:themeColor="text1"/>
          <w:sz w:val="18"/>
          <w:szCs w:val="18"/>
          <w:lang w:val="en-US"/>
        </w:rPr>
        <w:t>8.</w:t>
      </w:r>
      <w:r w:rsidRPr="00583A31">
        <w:rPr>
          <w:color w:val="000000" w:themeColor="text1"/>
          <w:sz w:val="18"/>
          <w:szCs w:val="18"/>
        </w:rPr>
        <w:t>  </w:t>
      </w:r>
      <w:r w:rsidR="00BF4FDA" w:rsidRPr="00583A31">
        <w:rPr>
          <w:color w:val="000000" w:themeColor="text1"/>
          <w:sz w:val="18"/>
          <w:szCs w:val="18"/>
          <w:lang w:val="en-US"/>
        </w:rPr>
        <w:t>Design and development of a machine vision system using artificial neural network-based algorithm for automated coal characterization / A.K. Gorai, S. Raval, A.K. Patel, S. Chatterjee, T. Gau</w:t>
      </w:r>
      <w:r w:rsidR="00872CCD" w:rsidRPr="00583A31">
        <w:rPr>
          <w:color w:val="000000" w:themeColor="text1"/>
          <w:sz w:val="18"/>
          <w:szCs w:val="18"/>
        </w:rPr>
        <w:t>-</w:t>
      </w:r>
      <w:r w:rsidR="00BF4FDA" w:rsidRPr="00583A31">
        <w:rPr>
          <w:color w:val="000000" w:themeColor="text1"/>
          <w:sz w:val="18"/>
          <w:szCs w:val="18"/>
          <w:lang w:val="en-US"/>
        </w:rPr>
        <w:lastRenderedPageBreak/>
        <w:t>tam // International Journal of Coal Science &amp; Technology. – 2020. – Vol. 8 (4). – P. 737–755. – DOI: 10.1007/s40789-020-00370-9.</w:t>
      </w:r>
    </w:p>
    <w:p w:rsidR="00BF4FDA" w:rsidRPr="00583A31" w:rsidRDefault="00BF4FDA" w:rsidP="00872CCD">
      <w:pPr>
        <w:spacing w:line="262" w:lineRule="auto"/>
        <w:rPr>
          <w:color w:val="000000" w:themeColor="text1"/>
          <w:sz w:val="18"/>
          <w:szCs w:val="18"/>
          <w:lang w:val="en-US"/>
        </w:rPr>
      </w:pPr>
      <w:r w:rsidRPr="00583A31">
        <w:rPr>
          <w:color w:val="000000" w:themeColor="text1"/>
          <w:sz w:val="18"/>
          <w:szCs w:val="18"/>
          <w:lang w:val="en-US"/>
        </w:rPr>
        <w:t>9.</w:t>
      </w:r>
      <w:r w:rsidR="00964274" w:rsidRPr="00583A31">
        <w:rPr>
          <w:color w:val="000000" w:themeColor="text1"/>
          <w:sz w:val="18"/>
          <w:szCs w:val="18"/>
        </w:rPr>
        <w:t>  </w:t>
      </w:r>
      <w:r w:rsidRPr="00583A31">
        <w:rPr>
          <w:i/>
          <w:color w:val="000000" w:themeColor="text1"/>
          <w:sz w:val="18"/>
          <w:szCs w:val="18"/>
          <w:lang w:val="en-US"/>
        </w:rPr>
        <w:t>Patel A.K., Chatterjee S., Gorai A.K.</w:t>
      </w:r>
      <w:r w:rsidRPr="00583A31">
        <w:rPr>
          <w:color w:val="000000" w:themeColor="text1"/>
          <w:sz w:val="18"/>
          <w:szCs w:val="18"/>
          <w:lang w:val="en-US"/>
        </w:rPr>
        <w:t xml:space="preserve"> Development of online machine vision system using support vector regression (SVR) algorithm for grade prediction of iron ores // 2017 Fifteenth IAPR International Conference on Machine Vision Applications (MVA). – Nagoya, Japan, 2017. – </w:t>
      </w:r>
      <w:r w:rsidR="00964274" w:rsidRPr="00583A31">
        <w:rPr>
          <w:color w:val="000000" w:themeColor="text1"/>
          <w:sz w:val="18"/>
          <w:szCs w:val="18"/>
          <w:lang w:val="en-US"/>
        </w:rPr>
        <w:br/>
      </w:r>
      <w:r w:rsidRPr="00583A31">
        <w:rPr>
          <w:color w:val="000000" w:themeColor="text1"/>
          <w:sz w:val="18"/>
          <w:szCs w:val="18"/>
          <w:lang w:val="en-US"/>
        </w:rPr>
        <w:t>P. 149–152. – DOI: 10.23919/MVA.2017.7986823.</w:t>
      </w:r>
    </w:p>
    <w:p w:rsidR="00BF4FDA" w:rsidRPr="00583A31" w:rsidRDefault="00BF4FDA" w:rsidP="00872CCD">
      <w:pPr>
        <w:spacing w:line="262" w:lineRule="auto"/>
        <w:rPr>
          <w:color w:val="000000" w:themeColor="text1"/>
          <w:sz w:val="18"/>
          <w:szCs w:val="18"/>
          <w:lang w:val="en-US"/>
        </w:rPr>
      </w:pPr>
      <w:r w:rsidRPr="00583A31">
        <w:rPr>
          <w:color w:val="000000" w:themeColor="text1"/>
          <w:sz w:val="18"/>
          <w:szCs w:val="18"/>
          <w:lang w:val="en-US"/>
        </w:rPr>
        <w:t>10.</w:t>
      </w:r>
      <w:r w:rsidR="00964274" w:rsidRPr="00583A31">
        <w:rPr>
          <w:color w:val="000000" w:themeColor="text1"/>
          <w:sz w:val="18"/>
          <w:szCs w:val="18"/>
        </w:rPr>
        <w:t>  </w:t>
      </w:r>
      <w:r w:rsidRPr="00583A31">
        <w:rPr>
          <w:i/>
          <w:color w:val="000000" w:themeColor="text1"/>
          <w:sz w:val="18"/>
          <w:szCs w:val="18"/>
        </w:rPr>
        <w:t>Ивченко</w:t>
      </w:r>
      <w:r w:rsidRPr="00583A31">
        <w:rPr>
          <w:i/>
          <w:color w:val="000000" w:themeColor="text1"/>
          <w:sz w:val="18"/>
          <w:szCs w:val="18"/>
          <w:lang w:val="en-US"/>
        </w:rPr>
        <w:t> A.</w:t>
      </w:r>
      <w:r w:rsidRPr="00583A31">
        <w:rPr>
          <w:i/>
          <w:color w:val="000000" w:themeColor="text1"/>
          <w:sz w:val="18"/>
          <w:szCs w:val="18"/>
        </w:rPr>
        <w:t>В</w:t>
      </w:r>
      <w:r w:rsidRPr="00583A31">
        <w:rPr>
          <w:i/>
          <w:color w:val="000000" w:themeColor="text1"/>
          <w:sz w:val="18"/>
          <w:szCs w:val="18"/>
          <w:lang w:val="en-US"/>
        </w:rPr>
        <w:t xml:space="preserve">., </w:t>
      </w:r>
      <w:r w:rsidRPr="00583A31">
        <w:rPr>
          <w:i/>
          <w:color w:val="000000" w:themeColor="text1"/>
          <w:sz w:val="18"/>
          <w:szCs w:val="18"/>
        </w:rPr>
        <w:t>Барабошкин</w:t>
      </w:r>
      <w:r w:rsidRPr="00583A31">
        <w:rPr>
          <w:i/>
          <w:color w:val="000000" w:themeColor="text1"/>
          <w:sz w:val="18"/>
          <w:szCs w:val="18"/>
          <w:lang w:val="en-US"/>
        </w:rPr>
        <w:t xml:space="preserve"> E.E., </w:t>
      </w:r>
      <w:r w:rsidRPr="00583A31">
        <w:rPr>
          <w:i/>
          <w:color w:val="000000" w:themeColor="text1"/>
          <w:sz w:val="18"/>
          <w:szCs w:val="18"/>
        </w:rPr>
        <w:t>Исмаилова</w:t>
      </w:r>
      <w:r w:rsidRPr="00583A31">
        <w:rPr>
          <w:i/>
          <w:color w:val="000000" w:themeColor="text1"/>
          <w:sz w:val="18"/>
          <w:szCs w:val="18"/>
          <w:lang w:val="en-US"/>
        </w:rPr>
        <w:t> </w:t>
      </w:r>
      <w:r w:rsidRPr="00583A31">
        <w:rPr>
          <w:i/>
          <w:color w:val="000000" w:themeColor="text1"/>
          <w:sz w:val="18"/>
          <w:szCs w:val="18"/>
        </w:rPr>
        <w:t>Л</w:t>
      </w:r>
      <w:r w:rsidRPr="00583A31">
        <w:rPr>
          <w:i/>
          <w:color w:val="000000" w:themeColor="text1"/>
          <w:sz w:val="18"/>
          <w:szCs w:val="18"/>
          <w:lang w:val="en-US"/>
        </w:rPr>
        <w:t>.</w:t>
      </w:r>
      <w:r w:rsidRPr="00583A31">
        <w:rPr>
          <w:i/>
          <w:color w:val="000000" w:themeColor="text1"/>
          <w:sz w:val="18"/>
          <w:szCs w:val="18"/>
        </w:rPr>
        <w:t>С</w:t>
      </w:r>
      <w:r w:rsidRPr="00583A31">
        <w:rPr>
          <w:i/>
          <w:color w:val="000000" w:themeColor="text1"/>
          <w:sz w:val="18"/>
          <w:szCs w:val="18"/>
          <w:lang w:val="en-US"/>
        </w:rPr>
        <w:t>.</w:t>
      </w:r>
      <w:r w:rsidRPr="00583A31">
        <w:rPr>
          <w:color w:val="000000" w:themeColor="text1"/>
          <w:sz w:val="18"/>
          <w:szCs w:val="18"/>
          <w:lang w:val="en-US"/>
        </w:rPr>
        <w:t xml:space="preserve"> </w:t>
      </w:r>
      <w:r w:rsidRPr="00583A31">
        <w:rPr>
          <w:color w:val="000000" w:themeColor="text1"/>
          <w:sz w:val="18"/>
          <w:szCs w:val="18"/>
        </w:rPr>
        <w:t>Литологическая</w:t>
      </w:r>
      <w:r w:rsidRPr="00583A31">
        <w:rPr>
          <w:color w:val="000000" w:themeColor="text1"/>
          <w:sz w:val="18"/>
          <w:szCs w:val="18"/>
          <w:lang w:val="en-US"/>
        </w:rPr>
        <w:t xml:space="preserve"> </w:t>
      </w:r>
      <w:r w:rsidRPr="00583A31">
        <w:rPr>
          <w:color w:val="000000" w:themeColor="text1"/>
          <w:sz w:val="18"/>
          <w:szCs w:val="18"/>
        </w:rPr>
        <w:t>интерпретация</w:t>
      </w:r>
      <w:r w:rsidRPr="00583A31">
        <w:rPr>
          <w:color w:val="000000" w:themeColor="text1"/>
          <w:sz w:val="18"/>
          <w:szCs w:val="18"/>
          <w:lang w:val="en-US"/>
        </w:rPr>
        <w:t xml:space="preserve"> </w:t>
      </w:r>
      <w:r w:rsidRPr="00583A31">
        <w:rPr>
          <w:color w:val="000000" w:themeColor="text1"/>
          <w:sz w:val="18"/>
          <w:szCs w:val="18"/>
        </w:rPr>
        <w:t>фотографий</w:t>
      </w:r>
      <w:r w:rsidRPr="00583A31">
        <w:rPr>
          <w:color w:val="000000" w:themeColor="text1"/>
          <w:sz w:val="18"/>
          <w:szCs w:val="18"/>
          <w:lang w:val="en-US"/>
        </w:rPr>
        <w:t xml:space="preserve"> </w:t>
      </w:r>
      <w:r w:rsidRPr="00583A31">
        <w:rPr>
          <w:color w:val="000000" w:themeColor="text1"/>
          <w:sz w:val="18"/>
          <w:szCs w:val="18"/>
        </w:rPr>
        <w:t>керна</w:t>
      </w:r>
      <w:r w:rsidRPr="00583A31">
        <w:rPr>
          <w:color w:val="000000" w:themeColor="text1"/>
          <w:sz w:val="18"/>
          <w:szCs w:val="18"/>
          <w:lang w:val="en-US"/>
        </w:rPr>
        <w:t xml:space="preserve"> </w:t>
      </w:r>
      <w:r w:rsidRPr="00583A31">
        <w:rPr>
          <w:color w:val="000000" w:themeColor="text1"/>
          <w:sz w:val="18"/>
          <w:szCs w:val="18"/>
        </w:rPr>
        <w:t>на</w:t>
      </w:r>
      <w:r w:rsidRPr="00583A31">
        <w:rPr>
          <w:color w:val="000000" w:themeColor="text1"/>
          <w:sz w:val="18"/>
          <w:szCs w:val="18"/>
          <w:lang w:val="en-US"/>
        </w:rPr>
        <w:t xml:space="preserve"> </w:t>
      </w:r>
      <w:r w:rsidRPr="00583A31">
        <w:rPr>
          <w:color w:val="000000" w:themeColor="text1"/>
          <w:sz w:val="18"/>
          <w:szCs w:val="18"/>
        </w:rPr>
        <w:t>основе</w:t>
      </w:r>
      <w:r w:rsidRPr="00583A31">
        <w:rPr>
          <w:color w:val="000000" w:themeColor="text1"/>
          <w:sz w:val="18"/>
          <w:szCs w:val="18"/>
          <w:lang w:val="en-US"/>
        </w:rPr>
        <w:t xml:space="preserve"> </w:t>
      </w:r>
      <w:r w:rsidRPr="00583A31">
        <w:rPr>
          <w:color w:val="000000" w:themeColor="text1"/>
          <w:sz w:val="18"/>
          <w:szCs w:val="18"/>
        </w:rPr>
        <w:t>компьютерного</w:t>
      </w:r>
      <w:r w:rsidRPr="00583A31">
        <w:rPr>
          <w:color w:val="000000" w:themeColor="text1"/>
          <w:sz w:val="18"/>
          <w:szCs w:val="18"/>
          <w:lang w:val="en-US"/>
        </w:rPr>
        <w:t xml:space="preserve"> </w:t>
      </w:r>
      <w:r w:rsidRPr="00583A31">
        <w:rPr>
          <w:color w:val="000000" w:themeColor="text1"/>
          <w:sz w:val="18"/>
          <w:szCs w:val="18"/>
        </w:rPr>
        <w:t>анализа</w:t>
      </w:r>
      <w:r w:rsidRPr="00583A31">
        <w:rPr>
          <w:color w:val="000000" w:themeColor="text1"/>
          <w:sz w:val="18"/>
          <w:szCs w:val="18"/>
          <w:lang w:val="en-US"/>
        </w:rPr>
        <w:t xml:space="preserve"> / A.</w:t>
      </w:r>
      <w:r w:rsidRPr="00583A31">
        <w:rPr>
          <w:color w:val="000000" w:themeColor="text1"/>
          <w:sz w:val="18"/>
          <w:szCs w:val="18"/>
        </w:rPr>
        <w:t>В</w:t>
      </w:r>
      <w:r w:rsidRPr="00583A31">
        <w:rPr>
          <w:color w:val="000000" w:themeColor="text1"/>
          <w:sz w:val="18"/>
          <w:szCs w:val="18"/>
          <w:lang w:val="en-US"/>
        </w:rPr>
        <w:t>. </w:t>
      </w:r>
      <w:r w:rsidRPr="00583A31">
        <w:rPr>
          <w:color w:val="000000" w:themeColor="text1"/>
          <w:sz w:val="18"/>
          <w:szCs w:val="18"/>
        </w:rPr>
        <w:t>Ивченко</w:t>
      </w:r>
      <w:r w:rsidRPr="00583A31">
        <w:rPr>
          <w:color w:val="000000" w:themeColor="text1"/>
          <w:sz w:val="18"/>
          <w:szCs w:val="18"/>
          <w:lang w:val="en-US"/>
        </w:rPr>
        <w:t>, E.E. </w:t>
      </w:r>
      <w:r w:rsidRPr="00583A31">
        <w:rPr>
          <w:color w:val="000000" w:themeColor="text1"/>
          <w:sz w:val="18"/>
          <w:szCs w:val="18"/>
        </w:rPr>
        <w:t>Барабошкин</w:t>
      </w:r>
      <w:r w:rsidRPr="00583A31">
        <w:rPr>
          <w:color w:val="000000" w:themeColor="text1"/>
          <w:sz w:val="18"/>
          <w:szCs w:val="18"/>
          <w:lang w:val="en-US"/>
        </w:rPr>
        <w:t xml:space="preserve">, </w:t>
      </w:r>
      <w:r w:rsidRPr="00583A31">
        <w:rPr>
          <w:color w:val="000000" w:themeColor="text1"/>
          <w:sz w:val="18"/>
          <w:szCs w:val="18"/>
        </w:rPr>
        <w:t>Л</w:t>
      </w:r>
      <w:r w:rsidRPr="00583A31">
        <w:rPr>
          <w:color w:val="000000" w:themeColor="text1"/>
          <w:sz w:val="18"/>
          <w:szCs w:val="18"/>
          <w:lang w:val="en-US"/>
        </w:rPr>
        <w:t>.</w:t>
      </w:r>
      <w:r w:rsidRPr="00583A31">
        <w:rPr>
          <w:color w:val="000000" w:themeColor="text1"/>
          <w:sz w:val="18"/>
          <w:szCs w:val="18"/>
        </w:rPr>
        <w:t>С</w:t>
      </w:r>
      <w:r w:rsidRPr="00583A31">
        <w:rPr>
          <w:color w:val="000000" w:themeColor="text1"/>
          <w:sz w:val="18"/>
          <w:szCs w:val="18"/>
          <w:lang w:val="en-US"/>
        </w:rPr>
        <w:t>. </w:t>
      </w:r>
      <w:r w:rsidRPr="00583A31">
        <w:rPr>
          <w:color w:val="000000" w:themeColor="text1"/>
          <w:sz w:val="18"/>
          <w:szCs w:val="18"/>
        </w:rPr>
        <w:t>Исмаилова</w:t>
      </w:r>
      <w:r w:rsidRPr="00583A31">
        <w:rPr>
          <w:color w:val="000000" w:themeColor="text1"/>
          <w:sz w:val="18"/>
          <w:szCs w:val="18"/>
          <w:lang w:val="en-US"/>
        </w:rPr>
        <w:t xml:space="preserve">, </w:t>
      </w:r>
      <w:r w:rsidRPr="00583A31">
        <w:rPr>
          <w:color w:val="000000" w:themeColor="text1"/>
          <w:sz w:val="18"/>
          <w:szCs w:val="18"/>
        </w:rPr>
        <w:t>Д</w:t>
      </w:r>
      <w:r w:rsidRPr="00583A31">
        <w:rPr>
          <w:color w:val="000000" w:themeColor="text1"/>
          <w:sz w:val="18"/>
          <w:szCs w:val="18"/>
          <w:lang w:val="en-US"/>
        </w:rPr>
        <w:t>.M. </w:t>
      </w:r>
      <w:r w:rsidRPr="00583A31">
        <w:rPr>
          <w:color w:val="000000" w:themeColor="text1"/>
          <w:sz w:val="18"/>
          <w:szCs w:val="18"/>
        </w:rPr>
        <w:t>Орлов</w:t>
      </w:r>
      <w:r w:rsidRPr="00583A31">
        <w:rPr>
          <w:color w:val="000000" w:themeColor="text1"/>
          <w:sz w:val="18"/>
          <w:szCs w:val="18"/>
          <w:lang w:val="en-US"/>
        </w:rPr>
        <w:t xml:space="preserve">, </w:t>
      </w:r>
      <w:r w:rsidRPr="00583A31">
        <w:rPr>
          <w:color w:val="000000" w:themeColor="text1"/>
          <w:sz w:val="18"/>
          <w:szCs w:val="18"/>
        </w:rPr>
        <w:t>Е</w:t>
      </w:r>
      <w:r w:rsidRPr="00583A31">
        <w:rPr>
          <w:color w:val="000000" w:themeColor="text1"/>
          <w:sz w:val="18"/>
          <w:szCs w:val="18"/>
          <w:lang w:val="en-US"/>
        </w:rPr>
        <w:t>.</w:t>
      </w:r>
      <w:r w:rsidRPr="00583A31">
        <w:rPr>
          <w:color w:val="000000" w:themeColor="text1"/>
          <w:sz w:val="18"/>
          <w:szCs w:val="18"/>
        </w:rPr>
        <w:t>Ю</w:t>
      </w:r>
      <w:r w:rsidRPr="00583A31">
        <w:rPr>
          <w:color w:val="000000" w:themeColor="text1"/>
          <w:sz w:val="18"/>
          <w:szCs w:val="18"/>
          <w:lang w:val="en-US"/>
        </w:rPr>
        <w:t>. </w:t>
      </w:r>
      <w:r w:rsidRPr="00583A31">
        <w:rPr>
          <w:color w:val="000000" w:themeColor="text1"/>
          <w:sz w:val="18"/>
          <w:szCs w:val="18"/>
        </w:rPr>
        <w:t>Барабошкин</w:t>
      </w:r>
      <w:r w:rsidRPr="00583A31">
        <w:rPr>
          <w:color w:val="000000" w:themeColor="text1"/>
          <w:sz w:val="18"/>
          <w:szCs w:val="18"/>
          <w:lang w:val="en-US"/>
        </w:rPr>
        <w:t xml:space="preserve">, </w:t>
      </w:r>
      <w:r w:rsidRPr="00583A31">
        <w:rPr>
          <w:color w:val="000000" w:themeColor="text1"/>
          <w:sz w:val="18"/>
          <w:szCs w:val="18"/>
        </w:rPr>
        <w:t>Д</w:t>
      </w:r>
      <w:r w:rsidRPr="00583A31">
        <w:rPr>
          <w:color w:val="000000" w:themeColor="text1"/>
          <w:sz w:val="18"/>
          <w:szCs w:val="18"/>
          <w:lang w:val="en-US"/>
        </w:rPr>
        <w:t>.A. </w:t>
      </w:r>
      <w:r w:rsidRPr="00583A31">
        <w:rPr>
          <w:color w:val="000000" w:themeColor="text1"/>
          <w:sz w:val="18"/>
          <w:szCs w:val="18"/>
        </w:rPr>
        <w:t>Коротеев</w:t>
      </w:r>
      <w:r w:rsidRPr="00583A31">
        <w:rPr>
          <w:color w:val="000000" w:themeColor="text1"/>
          <w:sz w:val="18"/>
          <w:szCs w:val="18"/>
          <w:lang w:val="en-US"/>
        </w:rPr>
        <w:t xml:space="preserve"> // IEEE Northwest Russia Conference on Mathematical Methods in Engineering and Technology: </w:t>
      </w:r>
      <w:r w:rsidRPr="00583A31">
        <w:rPr>
          <w:color w:val="000000" w:themeColor="text1"/>
          <w:sz w:val="18"/>
          <w:szCs w:val="18"/>
        </w:rPr>
        <w:t>ММ</w:t>
      </w:r>
      <w:r w:rsidRPr="00583A31">
        <w:rPr>
          <w:color w:val="000000" w:themeColor="text1"/>
          <w:sz w:val="18"/>
          <w:szCs w:val="18"/>
          <w:lang w:val="en-US"/>
        </w:rPr>
        <w:t>E</w:t>
      </w:r>
      <w:r w:rsidRPr="00583A31">
        <w:rPr>
          <w:color w:val="000000" w:themeColor="text1"/>
          <w:sz w:val="18"/>
          <w:szCs w:val="18"/>
        </w:rPr>
        <w:t>Т</w:t>
      </w:r>
      <w:r w:rsidRPr="00583A31">
        <w:rPr>
          <w:color w:val="000000" w:themeColor="text1"/>
          <w:sz w:val="18"/>
          <w:szCs w:val="18"/>
          <w:lang w:val="en-US"/>
        </w:rPr>
        <w:t xml:space="preserve"> NW 2018: </w:t>
      </w:r>
      <w:r w:rsidRPr="00583A31">
        <w:rPr>
          <w:color w:val="000000" w:themeColor="text1"/>
          <w:sz w:val="18"/>
          <w:szCs w:val="18"/>
        </w:rPr>
        <w:t>Международная</w:t>
      </w:r>
      <w:r w:rsidRPr="00583A31">
        <w:rPr>
          <w:color w:val="000000" w:themeColor="text1"/>
          <w:sz w:val="18"/>
          <w:szCs w:val="18"/>
          <w:lang w:val="en-US"/>
        </w:rPr>
        <w:t xml:space="preserve"> </w:t>
      </w:r>
      <w:r w:rsidRPr="00583A31">
        <w:rPr>
          <w:color w:val="000000" w:themeColor="text1"/>
          <w:sz w:val="18"/>
          <w:szCs w:val="18"/>
        </w:rPr>
        <w:t>научная</w:t>
      </w:r>
      <w:r w:rsidRPr="00583A31">
        <w:rPr>
          <w:color w:val="000000" w:themeColor="text1"/>
          <w:sz w:val="18"/>
          <w:szCs w:val="18"/>
          <w:lang w:val="en-US"/>
        </w:rPr>
        <w:t xml:space="preserve"> </w:t>
      </w:r>
      <w:r w:rsidRPr="00583A31">
        <w:rPr>
          <w:color w:val="000000" w:themeColor="text1"/>
          <w:sz w:val="18"/>
          <w:szCs w:val="18"/>
        </w:rPr>
        <w:t>конференция</w:t>
      </w:r>
      <w:r w:rsidRPr="00583A31">
        <w:rPr>
          <w:color w:val="000000" w:themeColor="text1"/>
          <w:sz w:val="18"/>
          <w:szCs w:val="18"/>
          <w:lang w:val="en-US"/>
        </w:rPr>
        <w:t xml:space="preserve">. – </w:t>
      </w:r>
      <w:r w:rsidRPr="00583A31">
        <w:rPr>
          <w:color w:val="000000" w:themeColor="text1"/>
          <w:sz w:val="18"/>
          <w:szCs w:val="18"/>
        </w:rPr>
        <w:t>Санкт</w:t>
      </w:r>
      <w:r w:rsidRPr="00583A31">
        <w:rPr>
          <w:color w:val="000000" w:themeColor="text1"/>
          <w:sz w:val="18"/>
          <w:szCs w:val="18"/>
          <w:lang w:val="en-US"/>
        </w:rPr>
        <w:t>-</w:t>
      </w:r>
      <w:r w:rsidRPr="00583A31">
        <w:rPr>
          <w:color w:val="000000" w:themeColor="text1"/>
          <w:sz w:val="18"/>
          <w:szCs w:val="18"/>
        </w:rPr>
        <w:t>Петербург</w:t>
      </w:r>
      <w:r w:rsidRPr="00583A31">
        <w:rPr>
          <w:color w:val="000000" w:themeColor="text1"/>
          <w:sz w:val="18"/>
          <w:szCs w:val="18"/>
          <w:lang w:val="en-US"/>
        </w:rPr>
        <w:t xml:space="preserve">: </w:t>
      </w:r>
      <w:r w:rsidRPr="00583A31">
        <w:rPr>
          <w:color w:val="000000" w:themeColor="text1"/>
          <w:sz w:val="18"/>
          <w:szCs w:val="18"/>
        </w:rPr>
        <w:t>СПбГЭТУ</w:t>
      </w:r>
      <w:r w:rsidRPr="00583A31">
        <w:rPr>
          <w:color w:val="000000" w:themeColor="text1"/>
          <w:sz w:val="18"/>
          <w:szCs w:val="18"/>
          <w:lang w:val="en-US"/>
        </w:rPr>
        <w:t xml:space="preserve"> «</w:t>
      </w:r>
      <w:r w:rsidRPr="00583A31">
        <w:rPr>
          <w:color w:val="000000" w:themeColor="text1"/>
          <w:sz w:val="18"/>
          <w:szCs w:val="18"/>
        </w:rPr>
        <w:t>ЛЭТИ</w:t>
      </w:r>
      <w:r w:rsidRPr="00583A31">
        <w:rPr>
          <w:color w:val="000000" w:themeColor="text1"/>
          <w:sz w:val="18"/>
          <w:szCs w:val="18"/>
          <w:lang w:val="en-US"/>
        </w:rPr>
        <w:t xml:space="preserve">», 2018. – </w:t>
      </w:r>
      <w:r w:rsidRPr="00583A31">
        <w:rPr>
          <w:color w:val="000000" w:themeColor="text1"/>
          <w:sz w:val="18"/>
          <w:szCs w:val="18"/>
        </w:rPr>
        <w:t>С</w:t>
      </w:r>
      <w:r w:rsidRPr="00583A31">
        <w:rPr>
          <w:color w:val="000000" w:themeColor="text1"/>
          <w:sz w:val="18"/>
          <w:szCs w:val="18"/>
          <w:lang w:val="en-US"/>
        </w:rPr>
        <w:t>. 430–433.</w:t>
      </w:r>
    </w:p>
    <w:p w:rsidR="00BF4FDA" w:rsidRPr="00583A31" w:rsidRDefault="00964274" w:rsidP="00872CCD">
      <w:pPr>
        <w:spacing w:line="262" w:lineRule="auto"/>
        <w:rPr>
          <w:color w:val="000000" w:themeColor="text1"/>
          <w:sz w:val="18"/>
          <w:szCs w:val="18"/>
        </w:rPr>
      </w:pPr>
      <w:r w:rsidRPr="00583A31">
        <w:rPr>
          <w:color w:val="000000" w:themeColor="text1"/>
          <w:sz w:val="18"/>
          <w:szCs w:val="18"/>
        </w:rPr>
        <w:t>11.  </w:t>
      </w:r>
      <w:r w:rsidR="00BF4FDA" w:rsidRPr="00583A31">
        <w:rPr>
          <w:i/>
          <w:color w:val="000000" w:themeColor="text1"/>
          <w:sz w:val="18"/>
          <w:szCs w:val="18"/>
        </w:rPr>
        <w:t>Артамонов</w:t>
      </w:r>
      <w:r w:rsidR="00BF4FDA" w:rsidRPr="00583A31">
        <w:rPr>
          <w:i/>
          <w:color w:val="000000" w:themeColor="text1"/>
          <w:sz w:val="18"/>
          <w:szCs w:val="18"/>
          <w:lang w:val="en-US"/>
        </w:rPr>
        <w:t> </w:t>
      </w:r>
      <w:r w:rsidR="00BF4FDA" w:rsidRPr="00583A31">
        <w:rPr>
          <w:i/>
          <w:color w:val="000000" w:themeColor="text1"/>
          <w:sz w:val="18"/>
          <w:szCs w:val="18"/>
        </w:rPr>
        <w:t>В.П., Каюров</w:t>
      </w:r>
      <w:r w:rsidR="00BF4FDA" w:rsidRPr="00583A31">
        <w:rPr>
          <w:i/>
          <w:color w:val="000000" w:themeColor="text1"/>
          <w:sz w:val="18"/>
          <w:szCs w:val="18"/>
          <w:lang w:val="en-US"/>
        </w:rPr>
        <w:t> </w:t>
      </w:r>
      <w:r w:rsidR="00BF4FDA" w:rsidRPr="00583A31">
        <w:rPr>
          <w:i/>
          <w:color w:val="000000" w:themeColor="text1"/>
          <w:sz w:val="18"/>
          <w:szCs w:val="18"/>
        </w:rPr>
        <w:t>Н.К.</w:t>
      </w:r>
      <w:r w:rsidR="00BF4FDA" w:rsidRPr="00583A31">
        <w:rPr>
          <w:color w:val="000000" w:themeColor="text1"/>
          <w:sz w:val="18"/>
          <w:szCs w:val="18"/>
        </w:rPr>
        <w:t xml:space="preserve"> Автоматизация алгоритмов предобработки и анализа фотографий керна для целей процесса макро- и литологического описания // </w:t>
      </w:r>
      <w:r w:rsidR="00BF4FDA" w:rsidRPr="00583A31">
        <w:rPr>
          <w:color w:val="000000" w:themeColor="text1"/>
          <w:sz w:val="18"/>
          <w:szCs w:val="18"/>
          <w:lang w:val="en-US"/>
        </w:rPr>
        <w:t>III </w:t>
      </w:r>
      <w:r w:rsidR="00BF4FDA" w:rsidRPr="00583A31">
        <w:rPr>
          <w:color w:val="000000" w:themeColor="text1"/>
          <w:sz w:val="18"/>
          <w:szCs w:val="18"/>
        </w:rPr>
        <w:t xml:space="preserve">научно-практическая конференция «Интеллектуальный анализ данных в нефтегазовой области». – </w:t>
      </w:r>
      <w:r w:rsidRPr="00583A31">
        <w:rPr>
          <w:color w:val="000000" w:themeColor="text1"/>
          <w:sz w:val="18"/>
          <w:szCs w:val="18"/>
        </w:rPr>
        <w:br/>
      </w:r>
      <w:r w:rsidR="00BF4FDA" w:rsidRPr="00583A31">
        <w:rPr>
          <w:color w:val="000000" w:themeColor="text1"/>
          <w:sz w:val="18"/>
          <w:szCs w:val="18"/>
        </w:rPr>
        <w:t xml:space="preserve">Новосибирск, 2022. – </w:t>
      </w:r>
      <w:r w:rsidR="00BF4FDA" w:rsidRPr="00583A31">
        <w:rPr>
          <w:color w:val="000000" w:themeColor="text1"/>
          <w:sz w:val="18"/>
          <w:szCs w:val="18"/>
          <w:lang w:val="en-US"/>
        </w:rPr>
        <w:t>C</w:t>
      </w:r>
      <w:r w:rsidR="00BF4FDA" w:rsidRPr="00583A31">
        <w:rPr>
          <w:color w:val="000000" w:themeColor="text1"/>
          <w:sz w:val="18"/>
          <w:szCs w:val="18"/>
        </w:rPr>
        <w:t>.</w:t>
      </w:r>
      <w:r w:rsidR="00BF4FDA" w:rsidRPr="00583A31">
        <w:rPr>
          <w:color w:val="000000" w:themeColor="text1"/>
          <w:sz w:val="18"/>
          <w:szCs w:val="18"/>
          <w:lang w:val="en-US"/>
        </w:rPr>
        <w:t> </w:t>
      </w:r>
      <w:r w:rsidR="00BF4FDA" w:rsidRPr="00583A31">
        <w:rPr>
          <w:color w:val="000000" w:themeColor="text1"/>
          <w:sz w:val="18"/>
          <w:szCs w:val="18"/>
        </w:rPr>
        <w:t>14–16.</w:t>
      </w:r>
    </w:p>
    <w:p w:rsidR="00BF4FDA" w:rsidRPr="00583A31" w:rsidRDefault="00964274" w:rsidP="00872CCD">
      <w:pPr>
        <w:spacing w:line="262" w:lineRule="auto"/>
        <w:rPr>
          <w:color w:val="000000" w:themeColor="text1"/>
          <w:sz w:val="18"/>
          <w:szCs w:val="18"/>
        </w:rPr>
      </w:pPr>
      <w:r w:rsidRPr="00583A31">
        <w:rPr>
          <w:color w:val="000000" w:themeColor="text1"/>
          <w:sz w:val="18"/>
          <w:szCs w:val="18"/>
        </w:rPr>
        <w:t>12.  </w:t>
      </w:r>
      <w:r w:rsidR="00BF4FDA" w:rsidRPr="00583A31">
        <w:rPr>
          <w:color w:val="000000" w:themeColor="text1"/>
          <w:sz w:val="18"/>
          <w:szCs w:val="18"/>
        </w:rPr>
        <w:t>Автоматическое определение породы по фотографиям керна современными методами машинного обучения / С.М. Дьячков [и др.] // Вестник Тюменского государственного университета. Серия: Физико-математическое моделирование. Нефть, газ, энергетика. – 2021. – Т. 7, № 4 (28). – С. 181–198.</w:t>
      </w:r>
    </w:p>
    <w:p w:rsidR="00BF4FDA" w:rsidRPr="00583A31" w:rsidRDefault="00BF4FDA" w:rsidP="00872CCD">
      <w:pPr>
        <w:spacing w:line="262" w:lineRule="auto"/>
        <w:rPr>
          <w:color w:val="000000" w:themeColor="text1"/>
          <w:sz w:val="18"/>
          <w:szCs w:val="18"/>
        </w:rPr>
      </w:pPr>
      <w:r w:rsidRPr="00583A31">
        <w:rPr>
          <w:color w:val="000000" w:themeColor="text1"/>
          <w:sz w:val="18"/>
          <w:szCs w:val="18"/>
        </w:rPr>
        <w:t>13.</w:t>
      </w:r>
      <w:r w:rsidR="00964274" w:rsidRPr="00583A31">
        <w:rPr>
          <w:color w:val="000000" w:themeColor="text1"/>
          <w:sz w:val="18"/>
          <w:szCs w:val="18"/>
        </w:rPr>
        <w:t>  </w:t>
      </w:r>
      <w:r w:rsidRPr="00583A31">
        <w:rPr>
          <w:color w:val="000000" w:themeColor="text1"/>
          <w:sz w:val="18"/>
          <w:szCs w:val="18"/>
        </w:rPr>
        <w:t>Новые методические аспекты литологических исследований пород баженовской свиты / А.В.</w:t>
      </w:r>
      <w:r w:rsidRPr="00583A31">
        <w:rPr>
          <w:color w:val="000000" w:themeColor="text1"/>
          <w:sz w:val="18"/>
          <w:szCs w:val="18"/>
          <w:lang w:val="en-US"/>
        </w:rPr>
        <w:t> </w:t>
      </w:r>
      <w:r w:rsidRPr="00583A31">
        <w:rPr>
          <w:color w:val="000000" w:themeColor="text1"/>
          <w:sz w:val="18"/>
          <w:szCs w:val="18"/>
        </w:rPr>
        <w:t>Постников, О.В. Постникова, К.Ю. Оленова, О.В. Сивальнева, И.И. Хасанов, Н.А. Осинцева, М.Р. Ганаева // Нефтяное хозяйство. – 2015. – № 10. – С. 23–27.</w:t>
      </w:r>
    </w:p>
    <w:p w:rsidR="00BF4FDA" w:rsidRPr="00583A31" w:rsidRDefault="00964274" w:rsidP="00872CCD">
      <w:pPr>
        <w:spacing w:line="262" w:lineRule="auto"/>
        <w:rPr>
          <w:color w:val="000000" w:themeColor="text1"/>
          <w:sz w:val="18"/>
          <w:szCs w:val="18"/>
        </w:rPr>
      </w:pPr>
      <w:r w:rsidRPr="00583A31">
        <w:rPr>
          <w:color w:val="000000" w:themeColor="text1"/>
          <w:sz w:val="18"/>
          <w:szCs w:val="18"/>
        </w:rPr>
        <w:t>14.  </w:t>
      </w:r>
      <w:r w:rsidR="00BF4FDA" w:rsidRPr="00583A31">
        <w:rPr>
          <w:i/>
          <w:color w:val="000000" w:themeColor="text1"/>
          <w:sz w:val="18"/>
          <w:szCs w:val="18"/>
        </w:rPr>
        <w:t>Хасанов</w:t>
      </w:r>
      <w:r w:rsidR="00BF4FDA" w:rsidRPr="00583A31">
        <w:rPr>
          <w:i/>
          <w:color w:val="000000" w:themeColor="text1"/>
          <w:sz w:val="18"/>
          <w:szCs w:val="18"/>
          <w:lang w:val="en-US"/>
        </w:rPr>
        <w:t> </w:t>
      </w:r>
      <w:r w:rsidR="00BF4FDA" w:rsidRPr="00583A31">
        <w:rPr>
          <w:i/>
          <w:color w:val="000000" w:themeColor="text1"/>
          <w:sz w:val="18"/>
          <w:szCs w:val="18"/>
        </w:rPr>
        <w:t>И.И.</w:t>
      </w:r>
      <w:r w:rsidR="00BF4FDA" w:rsidRPr="00583A31">
        <w:rPr>
          <w:color w:val="000000" w:themeColor="text1"/>
          <w:sz w:val="18"/>
          <w:szCs w:val="18"/>
        </w:rPr>
        <w:t xml:space="preserve"> Анализ цветности пород по цифровым изображениям керна // Геология нефти и газа. – 2014. – №</w:t>
      </w:r>
      <w:r w:rsidR="00BF4FDA" w:rsidRPr="00583A31">
        <w:rPr>
          <w:color w:val="000000" w:themeColor="text1"/>
          <w:sz w:val="18"/>
          <w:szCs w:val="18"/>
          <w:lang w:val="en-US"/>
        </w:rPr>
        <w:t> </w:t>
      </w:r>
      <w:r w:rsidR="00BF4FDA" w:rsidRPr="00583A31">
        <w:rPr>
          <w:color w:val="000000" w:themeColor="text1"/>
          <w:sz w:val="18"/>
          <w:szCs w:val="18"/>
        </w:rPr>
        <w:t>5. – C.</w:t>
      </w:r>
      <w:r w:rsidR="00BF4FDA" w:rsidRPr="00583A31">
        <w:rPr>
          <w:color w:val="000000" w:themeColor="text1"/>
          <w:sz w:val="18"/>
          <w:szCs w:val="18"/>
          <w:lang w:val="en-US"/>
        </w:rPr>
        <w:t> </w:t>
      </w:r>
      <w:r w:rsidR="00BF4FDA" w:rsidRPr="00583A31">
        <w:rPr>
          <w:color w:val="000000" w:themeColor="text1"/>
          <w:sz w:val="18"/>
          <w:szCs w:val="18"/>
        </w:rPr>
        <w:t>33–39.</w:t>
      </w:r>
    </w:p>
    <w:p w:rsidR="00BF4FDA" w:rsidRPr="00583A31" w:rsidRDefault="00964274" w:rsidP="00872CCD">
      <w:pPr>
        <w:spacing w:line="262" w:lineRule="auto"/>
        <w:rPr>
          <w:color w:val="000000" w:themeColor="text1"/>
          <w:sz w:val="18"/>
          <w:szCs w:val="18"/>
          <w:lang w:val="en-US"/>
        </w:rPr>
      </w:pPr>
      <w:r w:rsidRPr="00583A31">
        <w:rPr>
          <w:color w:val="000000" w:themeColor="text1"/>
          <w:sz w:val="18"/>
          <w:szCs w:val="18"/>
          <w:lang w:val="en-US"/>
        </w:rPr>
        <w:t>15.</w:t>
      </w:r>
      <w:r w:rsidRPr="00583A31">
        <w:rPr>
          <w:color w:val="000000" w:themeColor="text1"/>
          <w:sz w:val="18"/>
          <w:szCs w:val="18"/>
        </w:rPr>
        <w:t>  </w:t>
      </w:r>
      <w:r w:rsidR="00BF4FDA" w:rsidRPr="00583A31">
        <w:rPr>
          <w:i/>
          <w:color w:val="000000" w:themeColor="text1"/>
          <w:sz w:val="18"/>
          <w:szCs w:val="18"/>
          <w:lang w:val="en-US"/>
        </w:rPr>
        <w:t>Khasanov I.</w:t>
      </w:r>
      <w:r w:rsidR="00BF4FDA" w:rsidRPr="00583A31">
        <w:rPr>
          <w:color w:val="000000" w:themeColor="text1"/>
          <w:sz w:val="18"/>
          <w:szCs w:val="18"/>
          <w:lang w:val="en-US"/>
        </w:rPr>
        <w:t xml:space="preserve"> The use of computer analysis of digital images for the study of core material // Geomodel 2015 – 17th Science and Applied Research Conference on Oil and Gas Geological Exploration and Development. – 2015. – Vol. 2015. – P. 1–5. – DOI: 10.3997/2214-4609.201413944.</w:t>
      </w:r>
    </w:p>
    <w:p w:rsidR="00BF4FDA" w:rsidRPr="00583A31" w:rsidRDefault="00964274" w:rsidP="00872CCD">
      <w:pPr>
        <w:spacing w:line="262" w:lineRule="auto"/>
        <w:rPr>
          <w:color w:val="000000" w:themeColor="text1"/>
          <w:sz w:val="18"/>
          <w:szCs w:val="18"/>
          <w:lang w:val="en-US"/>
        </w:rPr>
      </w:pPr>
      <w:r w:rsidRPr="00583A31">
        <w:rPr>
          <w:color w:val="000000" w:themeColor="text1"/>
          <w:sz w:val="18"/>
          <w:szCs w:val="18"/>
          <w:lang w:val="en-US"/>
        </w:rPr>
        <w:t>16.</w:t>
      </w:r>
      <w:r w:rsidRPr="00583A31">
        <w:rPr>
          <w:color w:val="000000" w:themeColor="text1"/>
          <w:sz w:val="18"/>
          <w:szCs w:val="18"/>
        </w:rPr>
        <w:t>  </w:t>
      </w:r>
      <w:r w:rsidR="00BF4FDA" w:rsidRPr="00583A31">
        <w:rPr>
          <w:i/>
          <w:color w:val="000000" w:themeColor="text1"/>
          <w:sz w:val="18"/>
          <w:szCs w:val="18"/>
          <w:lang w:val="en-US"/>
        </w:rPr>
        <w:t xml:space="preserve">Ronneberger O., Fischer P., Brox T. </w:t>
      </w:r>
      <w:r w:rsidR="00BF4FDA" w:rsidRPr="00583A31">
        <w:rPr>
          <w:color w:val="000000" w:themeColor="text1"/>
          <w:sz w:val="18"/>
          <w:szCs w:val="18"/>
          <w:lang w:val="en-US"/>
        </w:rPr>
        <w:t>U-Net: convolutional networks for biomedical image segmentation // Medical Image Computing and Computer-Assisted Intervention – MICCAI 2015. – Springer International Publishing, 2015. – P. 234–241. – (Lecture Notes in Computer Science; vol. 9351). – DOI: 10.1007/978-3-319-24574-4_28.</w:t>
      </w:r>
    </w:p>
    <w:p w:rsidR="00BF4FDA" w:rsidRPr="00583A31" w:rsidRDefault="00964274" w:rsidP="00872CCD">
      <w:pPr>
        <w:spacing w:line="262" w:lineRule="auto"/>
        <w:rPr>
          <w:color w:val="000000" w:themeColor="text1"/>
          <w:sz w:val="18"/>
          <w:szCs w:val="18"/>
          <w:lang w:val="en-US"/>
        </w:rPr>
      </w:pPr>
      <w:r w:rsidRPr="00583A31">
        <w:rPr>
          <w:color w:val="000000" w:themeColor="text1"/>
          <w:sz w:val="18"/>
          <w:szCs w:val="18"/>
          <w:lang w:val="en-US"/>
        </w:rPr>
        <w:t>17.</w:t>
      </w:r>
      <w:r w:rsidRPr="00583A31">
        <w:rPr>
          <w:color w:val="000000" w:themeColor="text1"/>
          <w:sz w:val="18"/>
          <w:szCs w:val="18"/>
        </w:rPr>
        <w:t>  </w:t>
      </w:r>
      <w:r w:rsidR="00BF4FDA" w:rsidRPr="00583A31">
        <w:rPr>
          <w:color w:val="000000" w:themeColor="text1"/>
          <w:sz w:val="18"/>
          <w:szCs w:val="18"/>
          <w:lang w:val="en-US"/>
        </w:rPr>
        <w:t>UNet++: a nested U-Net architecture for medical image segmentation / Z. Zhou, M.M. Rahman Siddiquee, N. Tajbakhsh, J. Lian // 4th Deep Learning in Medical Image Analysis (DLMIA) Workshop, Spain. – Springer, 2018. – P. 3–11. – (Learning for Clinical Decision Support; vol. 11045). – DOI: 10.1007/978-3-030-00889-5_1.</w:t>
      </w:r>
    </w:p>
    <w:p w:rsidR="00BF4FDA" w:rsidRPr="00583A31" w:rsidRDefault="00BF4FDA" w:rsidP="00872CCD">
      <w:pPr>
        <w:spacing w:line="262" w:lineRule="auto"/>
        <w:rPr>
          <w:color w:val="000000" w:themeColor="text1"/>
          <w:sz w:val="18"/>
          <w:szCs w:val="18"/>
        </w:rPr>
      </w:pPr>
      <w:r w:rsidRPr="00583A31">
        <w:rPr>
          <w:color w:val="000000" w:themeColor="text1"/>
          <w:sz w:val="18"/>
          <w:szCs w:val="18"/>
        </w:rPr>
        <w:t>18.</w:t>
      </w:r>
      <w:r w:rsidR="00964274" w:rsidRPr="00583A31">
        <w:rPr>
          <w:color w:val="000000" w:themeColor="text1"/>
          <w:sz w:val="18"/>
          <w:szCs w:val="18"/>
        </w:rPr>
        <w:t>  </w:t>
      </w:r>
      <w:r w:rsidRPr="00583A31">
        <w:rPr>
          <w:color w:val="000000" w:themeColor="text1"/>
          <w:sz w:val="18"/>
          <w:szCs w:val="18"/>
        </w:rPr>
        <w:t xml:space="preserve">Введение в </w:t>
      </w:r>
      <w:r w:rsidRPr="00583A31">
        <w:rPr>
          <w:color w:val="000000" w:themeColor="text1"/>
          <w:sz w:val="18"/>
          <w:szCs w:val="18"/>
          <w:lang w:val="en-US"/>
        </w:rPr>
        <w:t>TensorFlow</w:t>
      </w:r>
      <w:r w:rsidRPr="00583A31">
        <w:rPr>
          <w:color w:val="000000" w:themeColor="text1"/>
          <w:sz w:val="18"/>
          <w:szCs w:val="18"/>
        </w:rPr>
        <w:t xml:space="preserve"> // </w:t>
      </w:r>
      <w:r w:rsidRPr="00583A31">
        <w:rPr>
          <w:color w:val="000000" w:themeColor="text1"/>
          <w:sz w:val="18"/>
          <w:szCs w:val="18"/>
          <w:lang w:val="en-US"/>
        </w:rPr>
        <w:t>TensorFlow</w:t>
      </w:r>
      <w:r w:rsidRPr="00583A31">
        <w:rPr>
          <w:color w:val="000000" w:themeColor="text1"/>
          <w:sz w:val="18"/>
          <w:szCs w:val="18"/>
        </w:rPr>
        <w:t xml:space="preserve">: сайт. – </w:t>
      </w:r>
      <w:r w:rsidRPr="00583A31">
        <w:rPr>
          <w:color w:val="000000" w:themeColor="text1"/>
          <w:sz w:val="18"/>
          <w:szCs w:val="18"/>
          <w:lang w:val="en-US"/>
        </w:rPr>
        <w:t>URL</w:t>
      </w:r>
      <w:r w:rsidRPr="00583A31">
        <w:rPr>
          <w:color w:val="000000" w:themeColor="text1"/>
          <w:sz w:val="18"/>
          <w:szCs w:val="18"/>
        </w:rPr>
        <w:t xml:space="preserve">: </w:t>
      </w:r>
      <w:r w:rsidRPr="00583A31">
        <w:rPr>
          <w:color w:val="000000" w:themeColor="text1"/>
          <w:sz w:val="18"/>
          <w:szCs w:val="18"/>
          <w:lang w:val="en-US"/>
        </w:rPr>
        <w:t>https</w:t>
      </w:r>
      <w:r w:rsidRPr="00583A31">
        <w:rPr>
          <w:color w:val="000000" w:themeColor="text1"/>
          <w:sz w:val="18"/>
          <w:szCs w:val="18"/>
        </w:rPr>
        <w:t>://</w:t>
      </w:r>
      <w:r w:rsidRPr="00583A31">
        <w:rPr>
          <w:color w:val="000000" w:themeColor="text1"/>
          <w:sz w:val="18"/>
          <w:szCs w:val="18"/>
          <w:lang w:val="en-US"/>
        </w:rPr>
        <w:t>www</w:t>
      </w:r>
      <w:r w:rsidRPr="00583A31">
        <w:rPr>
          <w:color w:val="000000" w:themeColor="text1"/>
          <w:sz w:val="18"/>
          <w:szCs w:val="18"/>
        </w:rPr>
        <w:t>.</w:t>
      </w:r>
      <w:r w:rsidRPr="00583A31">
        <w:rPr>
          <w:color w:val="000000" w:themeColor="text1"/>
          <w:sz w:val="18"/>
          <w:szCs w:val="18"/>
          <w:lang w:val="en-US"/>
        </w:rPr>
        <w:t>tensorflow</w:t>
      </w:r>
      <w:r w:rsidRPr="00583A31">
        <w:rPr>
          <w:color w:val="000000" w:themeColor="text1"/>
          <w:sz w:val="18"/>
          <w:szCs w:val="18"/>
        </w:rPr>
        <w:t>.</w:t>
      </w:r>
      <w:r w:rsidRPr="00583A31">
        <w:rPr>
          <w:color w:val="000000" w:themeColor="text1"/>
          <w:sz w:val="18"/>
          <w:szCs w:val="18"/>
          <w:lang w:val="en-US"/>
        </w:rPr>
        <w:t>org</w:t>
      </w:r>
      <w:r w:rsidRPr="00583A31">
        <w:rPr>
          <w:color w:val="000000" w:themeColor="text1"/>
          <w:sz w:val="18"/>
          <w:szCs w:val="18"/>
        </w:rPr>
        <w:t>/</w:t>
      </w:r>
      <w:r w:rsidR="00964274" w:rsidRPr="00583A31">
        <w:rPr>
          <w:color w:val="000000" w:themeColor="text1"/>
          <w:sz w:val="18"/>
          <w:szCs w:val="18"/>
        </w:rPr>
        <w:br/>
      </w:r>
      <w:r w:rsidRPr="00583A31">
        <w:rPr>
          <w:color w:val="000000" w:themeColor="text1"/>
          <w:sz w:val="18"/>
          <w:szCs w:val="18"/>
          <w:lang w:val="en-US"/>
        </w:rPr>
        <w:t>learn</w:t>
      </w:r>
      <w:r w:rsidRPr="00583A31">
        <w:rPr>
          <w:color w:val="000000" w:themeColor="text1"/>
          <w:sz w:val="18"/>
          <w:szCs w:val="18"/>
        </w:rPr>
        <w:t>?</w:t>
      </w:r>
      <w:r w:rsidRPr="00583A31">
        <w:rPr>
          <w:color w:val="000000" w:themeColor="text1"/>
          <w:sz w:val="18"/>
          <w:szCs w:val="18"/>
          <w:lang w:val="en-US"/>
        </w:rPr>
        <w:t>hl</w:t>
      </w:r>
      <w:r w:rsidRPr="00583A31">
        <w:rPr>
          <w:color w:val="000000" w:themeColor="text1"/>
          <w:sz w:val="18"/>
          <w:szCs w:val="18"/>
        </w:rPr>
        <w:t>=</w:t>
      </w:r>
      <w:r w:rsidRPr="00583A31">
        <w:rPr>
          <w:color w:val="000000" w:themeColor="text1"/>
          <w:sz w:val="18"/>
          <w:szCs w:val="18"/>
          <w:lang w:val="en-US"/>
        </w:rPr>
        <w:t>ru</w:t>
      </w:r>
      <w:r w:rsidRPr="00583A31">
        <w:rPr>
          <w:color w:val="000000" w:themeColor="text1"/>
          <w:sz w:val="18"/>
          <w:szCs w:val="18"/>
        </w:rPr>
        <w:t xml:space="preserve"> (дата обращения: 19.05.2025).</w:t>
      </w:r>
    </w:p>
    <w:p w:rsidR="00BF4FDA" w:rsidRPr="00583A31" w:rsidRDefault="00BF4FDA" w:rsidP="00872CCD">
      <w:pPr>
        <w:spacing w:line="262" w:lineRule="auto"/>
        <w:rPr>
          <w:color w:val="000000" w:themeColor="text1"/>
          <w:sz w:val="18"/>
          <w:szCs w:val="18"/>
          <w:lang w:val="en-US"/>
        </w:rPr>
      </w:pPr>
      <w:r w:rsidRPr="00583A31">
        <w:rPr>
          <w:color w:val="000000" w:themeColor="text1"/>
          <w:sz w:val="18"/>
          <w:szCs w:val="18"/>
          <w:lang w:val="en-US"/>
        </w:rPr>
        <w:t>19.</w:t>
      </w:r>
      <w:r w:rsidR="00964274" w:rsidRPr="00583A31">
        <w:rPr>
          <w:color w:val="000000" w:themeColor="text1"/>
          <w:sz w:val="18"/>
          <w:szCs w:val="18"/>
        </w:rPr>
        <w:t>  </w:t>
      </w:r>
      <w:r w:rsidRPr="00583A31">
        <w:rPr>
          <w:color w:val="000000" w:themeColor="text1"/>
          <w:sz w:val="18"/>
          <w:szCs w:val="18"/>
          <w:lang w:val="en-US"/>
        </w:rPr>
        <w:t>Keras. Get Started: website. – URL: https://keras.io/ (accessed: 19.05.2025).</w:t>
      </w:r>
    </w:p>
    <w:p w:rsidR="00BF4FDA" w:rsidRPr="00583A31" w:rsidRDefault="00964274" w:rsidP="00872CCD">
      <w:pPr>
        <w:spacing w:line="262" w:lineRule="auto"/>
        <w:rPr>
          <w:color w:val="000000" w:themeColor="text1"/>
          <w:sz w:val="18"/>
          <w:szCs w:val="18"/>
          <w:lang w:val="en-US"/>
        </w:rPr>
      </w:pPr>
      <w:r w:rsidRPr="00583A31">
        <w:rPr>
          <w:color w:val="000000" w:themeColor="text1"/>
          <w:sz w:val="18"/>
          <w:szCs w:val="18"/>
          <w:lang w:val="en-US"/>
        </w:rPr>
        <w:t>20.</w:t>
      </w:r>
      <w:r w:rsidRPr="00583A31">
        <w:rPr>
          <w:color w:val="000000" w:themeColor="text1"/>
          <w:sz w:val="18"/>
          <w:szCs w:val="18"/>
        </w:rPr>
        <w:t>  </w:t>
      </w:r>
      <w:r w:rsidR="00BF4FDA" w:rsidRPr="00583A31">
        <w:rPr>
          <w:color w:val="000000" w:themeColor="text1"/>
          <w:sz w:val="18"/>
          <w:szCs w:val="18"/>
          <w:lang w:val="en-US"/>
        </w:rPr>
        <w:t>Pillow (PIL Fork) 10.4.0 documentation, 2024. – URL: https://pillow.readthedocs.io/en/stable/ (accessed: 19.05.2025).</w:t>
      </w:r>
    </w:p>
    <w:p w:rsidR="00BF4FDA" w:rsidRPr="00583A31" w:rsidRDefault="00964274" w:rsidP="00872CCD">
      <w:pPr>
        <w:spacing w:line="262" w:lineRule="auto"/>
        <w:rPr>
          <w:color w:val="000000" w:themeColor="text1"/>
          <w:sz w:val="18"/>
          <w:szCs w:val="18"/>
          <w:lang w:val="en-US"/>
        </w:rPr>
      </w:pPr>
      <w:r w:rsidRPr="00583A31">
        <w:rPr>
          <w:color w:val="000000" w:themeColor="text1"/>
          <w:sz w:val="18"/>
          <w:szCs w:val="18"/>
          <w:lang w:val="en-US"/>
        </w:rPr>
        <w:t>21.</w:t>
      </w:r>
      <w:r w:rsidRPr="00583A31">
        <w:rPr>
          <w:color w:val="000000" w:themeColor="text1"/>
          <w:sz w:val="18"/>
          <w:szCs w:val="18"/>
        </w:rPr>
        <w:t>  </w:t>
      </w:r>
      <w:r w:rsidR="00BF4FDA" w:rsidRPr="00583A31">
        <w:rPr>
          <w:color w:val="000000" w:themeColor="text1"/>
          <w:sz w:val="18"/>
          <w:szCs w:val="18"/>
          <w:lang w:val="en-US"/>
        </w:rPr>
        <w:t>NumPy 1.26.0 released, 2024. – URL: https://numpy.org/ (accessed: 19.05.2025).</w:t>
      </w:r>
    </w:p>
    <w:p w:rsidR="00BF4FDA" w:rsidRPr="00583A31" w:rsidRDefault="00964274" w:rsidP="00872CCD">
      <w:pPr>
        <w:spacing w:line="262" w:lineRule="auto"/>
        <w:rPr>
          <w:color w:val="000000" w:themeColor="text1"/>
          <w:sz w:val="18"/>
          <w:szCs w:val="18"/>
          <w:lang w:val="en-US"/>
        </w:rPr>
      </w:pPr>
      <w:r w:rsidRPr="00583A31">
        <w:rPr>
          <w:color w:val="000000" w:themeColor="text1"/>
          <w:sz w:val="18"/>
          <w:szCs w:val="18"/>
          <w:lang w:val="en-US"/>
        </w:rPr>
        <w:t>22.</w:t>
      </w:r>
      <w:r w:rsidRPr="00583A31">
        <w:rPr>
          <w:color w:val="000000" w:themeColor="text1"/>
          <w:sz w:val="18"/>
          <w:szCs w:val="18"/>
        </w:rPr>
        <w:t>  </w:t>
      </w:r>
      <w:r w:rsidR="00BF4FDA" w:rsidRPr="00583A31">
        <w:rPr>
          <w:color w:val="000000" w:themeColor="text1"/>
          <w:sz w:val="18"/>
          <w:szCs w:val="18"/>
          <w:lang w:val="en-US"/>
        </w:rPr>
        <w:t xml:space="preserve">Scikit-Learn. Getting Started // Scikit-Learn. Machine Learning in Python: Website. – </w:t>
      </w:r>
      <w:r w:rsidR="009329C3" w:rsidRPr="00583A31">
        <w:rPr>
          <w:color w:val="000000" w:themeColor="text1"/>
          <w:sz w:val="18"/>
          <w:szCs w:val="18"/>
          <w:lang w:val="en-US"/>
        </w:rPr>
        <w:br/>
      </w:r>
      <w:r w:rsidR="00BF4FDA" w:rsidRPr="00583A31">
        <w:rPr>
          <w:color w:val="000000" w:themeColor="text1"/>
          <w:sz w:val="18"/>
          <w:szCs w:val="18"/>
          <w:lang w:val="en-US"/>
        </w:rPr>
        <w:t>URL: https://scikit-learn.org/stable/getting_started.html (accessed: 19.05.2025).</w:t>
      </w:r>
    </w:p>
    <w:p w:rsidR="00BF4FDA" w:rsidRPr="00583A31" w:rsidRDefault="00964274" w:rsidP="00872CCD">
      <w:pPr>
        <w:spacing w:line="262" w:lineRule="auto"/>
        <w:rPr>
          <w:color w:val="000000" w:themeColor="text1"/>
          <w:sz w:val="18"/>
          <w:szCs w:val="18"/>
          <w:lang w:val="en-US"/>
        </w:rPr>
      </w:pPr>
      <w:r w:rsidRPr="00583A31">
        <w:rPr>
          <w:color w:val="000000" w:themeColor="text1"/>
          <w:sz w:val="18"/>
          <w:szCs w:val="18"/>
          <w:lang w:val="en-US"/>
        </w:rPr>
        <w:t>23.</w:t>
      </w:r>
      <w:r w:rsidRPr="00583A31">
        <w:rPr>
          <w:color w:val="000000" w:themeColor="text1"/>
          <w:sz w:val="18"/>
          <w:szCs w:val="18"/>
        </w:rPr>
        <w:t>  </w:t>
      </w:r>
      <w:r w:rsidR="00BF4FDA" w:rsidRPr="00583A31">
        <w:rPr>
          <w:color w:val="000000" w:themeColor="text1"/>
          <w:sz w:val="18"/>
          <w:szCs w:val="18"/>
          <w:lang w:val="en-US"/>
        </w:rPr>
        <w:t>OpenCV. Modules. – URL: https://docs.opencv.org/4.x/ (accessed: 19.05.2025).</w:t>
      </w:r>
    </w:p>
    <w:p w:rsidR="00BF4FDA" w:rsidRPr="00583A31" w:rsidRDefault="00964274" w:rsidP="00872CCD">
      <w:pPr>
        <w:spacing w:line="262" w:lineRule="auto"/>
        <w:rPr>
          <w:color w:val="000000" w:themeColor="text1"/>
          <w:sz w:val="18"/>
          <w:szCs w:val="18"/>
        </w:rPr>
      </w:pPr>
      <w:r w:rsidRPr="00583A31">
        <w:rPr>
          <w:color w:val="000000" w:themeColor="text1"/>
          <w:sz w:val="18"/>
          <w:szCs w:val="18"/>
        </w:rPr>
        <w:t>24.  </w:t>
      </w:r>
      <w:r w:rsidR="00BF4FDA" w:rsidRPr="00583A31">
        <w:rPr>
          <w:color w:val="000000" w:themeColor="text1"/>
          <w:sz w:val="18"/>
          <w:szCs w:val="18"/>
          <w:lang w:val="en-US"/>
        </w:rPr>
        <w:t xml:space="preserve">Dropout </w:t>
      </w:r>
      <w:r w:rsidR="00BF4FDA" w:rsidRPr="00583A31">
        <w:rPr>
          <w:color w:val="000000" w:themeColor="text1"/>
          <w:sz w:val="18"/>
          <w:szCs w:val="18"/>
        </w:rPr>
        <w:t xml:space="preserve">– метод борьбы с переобучением нейронной сети // Введение в нейронные сети, 2024. – </w:t>
      </w:r>
      <w:r w:rsidR="00BF4FDA" w:rsidRPr="00583A31">
        <w:rPr>
          <w:color w:val="000000" w:themeColor="text1"/>
          <w:sz w:val="18"/>
          <w:szCs w:val="18"/>
          <w:lang w:val="en-US"/>
        </w:rPr>
        <w:t>URL</w:t>
      </w:r>
      <w:r w:rsidR="00BF4FDA" w:rsidRPr="00583A31">
        <w:rPr>
          <w:color w:val="000000" w:themeColor="text1"/>
          <w:sz w:val="18"/>
          <w:szCs w:val="18"/>
        </w:rPr>
        <w:t xml:space="preserve">: </w:t>
      </w:r>
      <w:r w:rsidR="00BF4FDA" w:rsidRPr="00583A31">
        <w:rPr>
          <w:color w:val="000000" w:themeColor="text1"/>
          <w:sz w:val="18"/>
          <w:szCs w:val="18"/>
          <w:lang w:val="en-US"/>
        </w:rPr>
        <w:t>https</w:t>
      </w:r>
      <w:r w:rsidR="00BF4FDA" w:rsidRPr="00583A31">
        <w:rPr>
          <w:color w:val="000000" w:themeColor="text1"/>
          <w:sz w:val="18"/>
          <w:szCs w:val="18"/>
        </w:rPr>
        <w:t>://</w:t>
      </w:r>
      <w:r w:rsidR="00BF4FDA" w:rsidRPr="00583A31">
        <w:rPr>
          <w:color w:val="000000" w:themeColor="text1"/>
          <w:sz w:val="18"/>
          <w:szCs w:val="18"/>
          <w:lang w:val="en-US"/>
        </w:rPr>
        <w:t>proproprogs</w:t>
      </w:r>
      <w:r w:rsidR="00BF4FDA" w:rsidRPr="00583A31">
        <w:rPr>
          <w:color w:val="000000" w:themeColor="text1"/>
          <w:sz w:val="18"/>
          <w:szCs w:val="18"/>
        </w:rPr>
        <w:t>.</w:t>
      </w:r>
      <w:r w:rsidR="00BF4FDA" w:rsidRPr="00583A31">
        <w:rPr>
          <w:color w:val="000000" w:themeColor="text1"/>
          <w:sz w:val="18"/>
          <w:szCs w:val="18"/>
          <w:lang w:val="en-US"/>
        </w:rPr>
        <w:t>ru</w:t>
      </w:r>
      <w:r w:rsidR="00BF4FDA" w:rsidRPr="00583A31">
        <w:rPr>
          <w:color w:val="000000" w:themeColor="text1"/>
          <w:sz w:val="18"/>
          <w:szCs w:val="18"/>
        </w:rPr>
        <w:t>/</w:t>
      </w:r>
      <w:r w:rsidR="00BF4FDA" w:rsidRPr="00583A31">
        <w:rPr>
          <w:color w:val="000000" w:themeColor="text1"/>
          <w:sz w:val="18"/>
          <w:szCs w:val="18"/>
          <w:lang w:val="en-US"/>
        </w:rPr>
        <w:t>neural</w:t>
      </w:r>
      <w:r w:rsidR="00BF4FDA" w:rsidRPr="00583A31">
        <w:rPr>
          <w:color w:val="000000" w:themeColor="text1"/>
          <w:sz w:val="18"/>
          <w:szCs w:val="18"/>
        </w:rPr>
        <w:t>_</w:t>
      </w:r>
      <w:r w:rsidR="00BF4FDA" w:rsidRPr="00583A31">
        <w:rPr>
          <w:color w:val="000000" w:themeColor="text1"/>
          <w:sz w:val="18"/>
          <w:szCs w:val="18"/>
          <w:lang w:val="en-US"/>
        </w:rPr>
        <w:t>network</w:t>
      </w:r>
      <w:r w:rsidR="00BF4FDA" w:rsidRPr="00583A31">
        <w:rPr>
          <w:color w:val="000000" w:themeColor="text1"/>
          <w:sz w:val="18"/>
          <w:szCs w:val="18"/>
        </w:rPr>
        <w:t>/</w:t>
      </w:r>
      <w:r w:rsidR="00BF4FDA" w:rsidRPr="00583A31">
        <w:rPr>
          <w:color w:val="000000" w:themeColor="text1"/>
          <w:sz w:val="18"/>
          <w:szCs w:val="18"/>
          <w:lang w:val="en-US"/>
        </w:rPr>
        <w:t>dropout</w:t>
      </w:r>
      <w:r w:rsidR="00BF4FDA" w:rsidRPr="00583A31">
        <w:rPr>
          <w:color w:val="000000" w:themeColor="text1"/>
          <w:sz w:val="18"/>
          <w:szCs w:val="18"/>
        </w:rPr>
        <w:t>-</w:t>
      </w:r>
      <w:r w:rsidR="00BF4FDA" w:rsidRPr="00583A31">
        <w:rPr>
          <w:color w:val="000000" w:themeColor="text1"/>
          <w:sz w:val="18"/>
          <w:szCs w:val="18"/>
          <w:lang w:val="en-US"/>
        </w:rPr>
        <w:t>metod</w:t>
      </w:r>
      <w:r w:rsidR="00BF4FDA" w:rsidRPr="00583A31">
        <w:rPr>
          <w:color w:val="000000" w:themeColor="text1"/>
          <w:sz w:val="18"/>
          <w:szCs w:val="18"/>
        </w:rPr>
        <w:t>-</w:t>
      </w:r>
      <w:r w:rsidR="00BF4FDA" w:rsidRPr="00583A31">
        <w:rPr>
          <w:color w:val="000000" w:themeColor="text1"/>
          <w:sz w:val="18"/>
          <w:szCs w:val="18"/>
          <w:lang w:val="en-US"/>
        </w:rPr>
        <w:t>borby</w:t>
      </w:r>
      <w:r w:rsidR="00BF4FDA" w:rsidRPr="00583A31">
        <w:rPr>
          <w:color w:val="000000" w:themeColor="text1"/>
          <w:sz w:val="18"/>
          <w:szCs w:val="18"/>
        </w:rPr>
        <w:t>-</w:t>
      </w:r>
      <w:r w:rsidR="00BF4FDA" w:rsidRPr="00583A31">
        <w:rPr>
          <w:color w:val="000000" w:themeColor="text1"/>
          <w:sz w:val="18"/>
          <w:szCs w:val="18"/>
          <w:lang w:val="en-US"/>
        </w:rPr>
        <w:t>s</w:t>
      </w:r>
      <w:r w:rsidR="00BF4FDA" w:rsidRPr="00583A31">
        <w:rPr>
          <w:color w:val="000000" w:themeColor="text1"/>
          <w:sz w:val="18"/>
          <w:szCs w:val="18"/>
        </w:rPr>
        <w:t>-</w:t>
      </w:r>
      <w:r w:rsidR="00BF4FDA" w:rsidRPr="00583A31">
        <w:rPr>
          <w:color w:val="000000" w:themeColor="text1"/>
          <w:sz w:val="18"/>
          <w:szCs w:val="18"/>
          <w:lang w:val="en-US"/>
        </w:rPr>
        <w:t>pereobucheniem</w:t>
      </w:r>
      <w:r w:rsidR="00BF4FDA" w:rsidRPr="00583A31">
        <w:rPr>
          <w:color w:val="000000" w:themeColor="text1"/>
          <w:sz w:val="18"/>
          <w:szCs w:val="18"/>
        </w:rPr>
        <w:t>-</w:t>
      </w:r>
      <w:r w:rsidR="00BF4FDA" w:rsidRPr="00583A31">
        <w:rPr>
          <w:color w:val="000000" w:themeColor="text1"/>
          <w:sz w:val="18"/>
          <w:szCs w:val="18"/>
          <w:lang w:val="en-US"/>
        </w:rPr>
        <w:t>neyronnoy</w:t>
      </w:r>
      <w:r w:rsidR="00BF4FDA" w:rsidRPr="00583A31">
        <w:rPr>
          <w:color w:val="000000" w:themeColor="text1"/>
          <w:sz w:val="18"/>
          <w:szCs w:val="18"/>
        </w:rPr>
        <w:t>-</w:t>
      </w:r>
      <w:r w:rsidR="00BF4FDA" w:rsidRPr="00583A31">
        <w:rPr>
          <w:color w:val="000000" w:themeColor="text1"/>
          <w:sz w:val="18"/>
          <w:szCs w:val="18"/>
          <w:lang w:val="en-US"/>
        </w:rPr>
        <w:t>seti</w:t>
      </w:r>
      <w:r w:rsidR="00BF4FDA" w:rsidRPr="00583A31">
        <w:rPr>
          <w:color w:val="000000" w:themeColor="text1"/>
          <w:sz w:val="18"/>
          <w:szCs w:val="18"/>
        </w:rPr>
        <w:t xml:space="preserve"> (дата обращения: 19.05.2025).</w:t>
      </w:r>
    </w:p>
    <w:p w:rsidR="00BF4FDA" w:rsidRPr="00583A31" w:rsidRDefault="00BF4FDA" w:rsidP="00872CCD">
      <w:pPr>
        <w:spacing w:line="262" w:lineRule="auto"/>
        <w:rPr>
          <w:color w:val="000000" w:themeColor="text1"/>
          <w:sz w:val="48"/>
          <w:szCs w:val="48"/>
        </w:rPr>
      </w:pPr>
    </w:p>
    <w:p w:rsidR="00DD1D90" w:rsidRPr="00583A31" w:rsidRDefault="00DD1D90" w:rsidP="00872CCD">
      <w:pPr>
        <w:spacing w:line="262" w:lineRule="auto"/>
        <w:ind w:left="454"/>
        <w:rPr>
          <w:color w:val="000000" w:themeColor="text1"/>
          <w:sz w:val="18"/>
          <w:szCs w:val="18"/>
        </w:rPr>
      </w:pPr>
      <w:r w:rsidRPr="00583A31">
        <w:rPr>
          <w:i/>
          <w:color w:val="000000" w:themeColor="text1"/>
          <w:sz w:val="18"/>
          <w:szCs w:val="18"/>
        </w:rPr>
        <w:t>Денисов Владислав Игоревич</w:t>
      </w:r>
      <w:r w:rsidRPr="00583A31">
        <w:rPr>
          <w:color w:val="000000" w:themeColor="text1"/>
          <w:sz w:val="18"/>
          <w:szCs w:val="18"/>
        </w:rPr>
        <w:t xml:space="preserve">, аспирант отделения информационных технологий Инженерной школы информационных технологий и робототехники Национального исследовательского Томского политехнического университета. Автор более 15 научных работ. Основное направление научных исследований – искусственный интеллект, распознавание образов. </w:t>
      </w:r>
      <w:r w:rsidRPr="00583A31">
        <w:rPr>
          <w:color w:val="000000" w:themeColor="text1"/>
          <w:sz w:val="18"/>
          <w:szCs w:val="18"/>
          <w:lang w:val="en-US"/>
        </w:rPr>
        <w:t>E</w:t>
      </w:r>
      <w:r w:rsidRPr="00583A31">
        <w:rPr>
          <w:color w:val="000000" w:themeColor="text1"/>
          <w:sz w:val="18"/>
          <w:szCs w:val="18"/>
        </w:rPr>
        <w:t>-</w:t>
      </w:r>
      <w:r w:rsidRPr="00583A31">
        <w:rPr>
          <w:color w:val="000000" w:themeColor="text1"/>
          <w:sz w:val="18"/>
          <w:szCs w:val="18"/>
          <w:lang w:val="en-US"/>
        </w:rPr>
        <w:t>mail</w:t>
      </w:r>
      <w:r w:rsidRPr="00583A31">
        <w:rPr>
          <w:color w:val="000000" w:themeColor="text1"/>
          <w:sz w:val="18"/>
          <w:szCs w:val="18"/>
        </w:rPr>
        <w:t>:</w:t>
      </w:r>
      <w:r w:rsidRPr="00583A31">
        <w:rPr>
          <w:color w:val="000000" w:themeColor="text1"/>
          <w:sz w:val="18"/>
          <w:szCs w:val="18"/>
          <w:lang w:val="en-US"/>
        </w:rPr>
        <w:t> vid</w:t>
      </w:r>
      <w:r w:rsidRPr="00583A31">
        <w:rPr>
          <w:color w:val="000000" w:themeColor="text1"/>
          <w:sz w:val="18"/>
          <w:szCs w:val="18"/>
        </w:rPr>
        <w:t>3@</w:t>
      </w:r>
      <w:r w:rsidRPr="00583A31">
        <w:rPr>
          <w:color w:val="000000" w:themeColor="text1"/>
          <w:sz w:val="18"/>
          <w:szCs w:val="18"/>
          <w:lang w:val="en-US"/>
        </w:rPr>
        <w:t>tpu</w:t>
      </w:r>
      <w:r w:rsidRPr="00583A31">
        <w:rPr>
          <w:color w:val="000000" w:themeColor="text1"/>
          <w:sz w:val="18"/>
          <w:szCs w:val="18"/>
        </w:rPr>
        <w:t>.</w:t>
      </w:r>
      <w:r w:rsidRPr="00583A31">
        <w:rPr>
          <w:color w:val="000000" w:themeColor="text1"/>
          <w:sz w:val="18"/>
          <w:szCs w:val="18"/>
          <w:lang w:val="en-US"/>
        </w:rPr>
        <w:t>ru</w:t>
      </w:r>
    </w:p>
    <w:p w:rsidR="00DD1D90" w:rsidRPr="00583A31" w:rsidRDefault="00DD1D90" w:rsidP="00872CCD">
      <w:pPr>
        <w:spacing w:line="262" w:lineRule="auto"/>
        <w:ind w:left="454"/>
        <w:rPr>
          <w:color w:val="000000" w:themeColor="text1"/>
          <w:sz w:val="18"/>
          <w:szCs w:val="18"/>
        </w:rPr>
      </w:pPr>
      <w:r w:rsidRPr="00583A31">
        <w:rPr>
          <w:i/>
          <w:color w:val="000000" w:themeColor="text1"/>
          <w:sz w:val="18"/>
          <w:szCs w:val="18"/>
        </w:rPr>
        <w:lastRenderedPageBreak/>
        <w:t>Кочегуров Александр Иванович</w:t>
      </w:r>
      <w:r w:rsidRPr="00583A31">
        <w:rPr>
          <w:color w:val="000000" w:themeColor="text1"/>
          <w:sz w:val="18"/>
          <w:szCs w:val="18"/>
        </w:rPr>
        <w:t xml:space="preserve">, кандидат технических наук, доцент отделения информационных технологий Инженерной школы информационных технологий и робототехники Национального исследовательского Томского политехнического университета. Автор более 80 научных работ. Основное направление научных исследований – искусственный интеллект, цифровая обработка сигналов и изображений, компьютерный анализ данных. </w:t>
      </w:r>
      <w:r w:rsidRPr="00583A31">
        <w:rPr>
          <w:color w:val="000000" w:themeColor="text1"/>
          <w:sz w:val="18"/>
          <w:szCs w:val="18"/>
          <w:lang w:val="en-US"/>
        </w:rPr>
        <w:t>E</w:t>
      </w:r>
      <w:r w:rsidRPr="00583A31">
        <w:rPr>
          <w:color w:val="000000" w:themeColor="text1"/>
          <w:sz w:val="18"/>
          <w:szCs w:val="18"/>
        </w:rPr>
        <w:t>-</w:t>
      </w:r>
      <w:r w:rsidRPr="00583A31">
        <w:rPr>
          <w:color w:val="000000" w:themeColor="text1"/>
          <w:sz w:val="18"/>
          <w:szCs w:val="18"/>
          <w:lang w:val="en-US"/>
        </w:rPr>
        <w:t>mail</w:t>
      </w:r>
      <w:r w:rsidRPr="00583A31">
        <w:rPr>
          <w:color w:val="000000" w:themeColor="text1"/>
          <w:sz w:val="18"/>
          <w:szCs w:val="18"/>
        </w:rPr>
        <w:t>:</w:t>
      </w:r>
      <w:r w:rsidRPr="00583A31">
        <w:rPr>
          <w:color w:val="000000" w:themeColor="text1"/>
          <w:sz w:val="18"/>
          <w:szCs w:val="18"/>
          <w:lang w:val="en-US"/>
        </w:rPr>
        <w:t> kaicc</w:t>
      </w:r>
      <w:r w:rsidRPr="00583A31">
        <w:rPr>
          <w:color w:val="000000" w:themeColor="text1"/>
          <w:sz w:val="18"/>
          <w:szCs w:val="18"/>
        </w:rPr>
        <w:t>@</w:t>
      </w:r>
      <w:r w:rsidRPr="00583A31">
        <w:rPr>
          <w:color w:val="000000" w:themeColor="text1"/>
          <w:sz w:val="18"/>
          <w:szCs w:val="18"/>
          <w:lang w:val="en-US"/>
        </w:rPr>
        <w:t>tpu</w:t>
      </w:r>
      <w:r w:rsidRPr="00583A31">
        <w:rPr>
          <w:color w:val="000000" w:themeColor="text1"/>
          <w:sz w:val="18"/>
          <w:szCs w:val="18"/>
        </w:rPr>
        <w:t>.</w:t>
      </w:r>
      <w:r w:rsidRPr="00583A31">
        <w:rPr>
          <w:color w:val="000000" w:themeColor="text1"/>
          <w:sz w:val="18"/>
          <w:szCs w:val="18"/>
          <w:lang w:val="en-US"/>
        </w:rPr>
        <w:t>ru</w:t>
      </w:r>
    </w:p>
    <w:p w:rsidR="00DD1D90" w:rsidRPr="00583A31" w:rsidRDefault="00DD1D90" w:rsidP="00872CCD">
      <w:pPr>
        <w:spacing w:line="262" w:lineRule="auto"/>
        <w:ind w:left="454"/>
        <w:rPr>
          <w:color w:val="000000" w:themeColor="text1"/>
          <w:sz w:val="18"/>
          <w:szCs w:val="18"/>
        </w:rPr>
      </w:pPr>
      <w:r w:rsidRPr="00583A31">
        <w:rPr>
          <w:i/>
          <w:color w:val="000000" w:themeColor="text1"/>
          <w:sz w:val="18"/>
          <w:szCs w:val="18"/>
        </w:rPr>
        <w:t>Семенченко Никита Евгеньевич</w:t>
      </w:r>
      <w:r w:rsidRPr="00583A31">
        <w:rPr>
          <w:color w:val="000000" w:themeColor="text1"/>
          <w:sz w:val="18"/>
          <w:szCs w:val="18"/>
        </w:rPr>
        <w:t xml:space="preserve">, студент отделения информационных технологий Инженерной школы информационных технологий и робототехники Национального исследовательского Томского политехнического университета. Автор более </w:t>
      </w:r>
      <w:r w:rsidR="009329C3" w:rsidRPr="00583A31">
        <w:rPr>
          <w:color w:val="000000" w:themeColor="text1"/>
          <w:sz w:val="18"/>
          <w:szCs w:val="18"/>
        </w:rPr>
        <w:t>пяти</w:t>
      </w:r>
      <w:r w:rsidRPr="00583A31">
        <w:rPr>
          <w:color w:val="000000" w:themeColor="text1"/>
          <w:sz w:val="18"/>
          <w:szCs w:val="18"/>
        </w:rPr>
        <w:t xml:space="preserve"> научных работ. Основное направление научных исследований – глубокое обучение, искусственный интеллект, методы компьютерного зрения. </w:t>
      </w:r>
      <w:r w:rsidRPr="00583A31">
        <w:rPr>
          <w:color w:val="000000" w:themeColor="text1"/>
          <w:sz w:val="18"/>
          <w:szCs w:val="18"/>
          <w:lang w:val="en-US"/>
        </w:rPr>
        <w:t>E</w:t>
      </w:r>
      <w:r w:rsidRPr="00583A31">
        <w:rPr>
          <w:color w:val="000000" w:themeColor="text1"/>
          <w:sz w:val="18"/>
          <w:szCs w:val="18"/>
        </w:rPr>
        <w:t>-</w:t>
      </w:r>
      <w:r w:rsidRPr="00583A31">
        <w:rPr>
          <w:color w:val="000000" w:themeColor="text1"/>
          <w:sz w:val="18"/>
          <w:szCs w:val="18"/>
          <w:lang w:val="en-US"/>
        </w:rPr>
        <w:t>mail</w:t>
      </w:r>
      <w:r w:rsidRPr="00583A31">
        <w:rPr>
          <w:color w:val="000000" w:themeColor="text1"/>
          <w:sz w:val="18"/>
          <w:szCs w:val="18"/>
        </w:rPr>
        <w:t>:</w:t>
      </w:r>
      <w:r w:rsidRPr="00583A31">
        <w:rPr>
          <w:color w:val="000000" w:themeColor="text1"/>
          <w:sz w:val="18"/>
          <w:szCs w:val="18"/>
          <w:lang w:val="en-US"/>
        </w:rPr>
        <w:t> nes</w:t>
      </w:r>
      <w:r w:rsidRPr="00583A31">
        <w:rPr>
          <w:color w:val="000000" w:themeColor="text1"/>
          <w:sz w:val="18"/>
          <w:szCs w:val="18"/>
        </w:rPr>
        <w:t>13@</w:t>
      </w:r>
      <w:r w:rsidRPr="00583A31">
        <w:rPr>
          <w:color w:val="000000" w:themeColor="text1"/>
          <w:sz w:val="18"/>
          <w:szCs w:val="18"/>
          <w:lang w:val="en-US"/>
        </w:rPr>
        <w:t>tpu</w:t>
      </w:r>
      <w:r w:rsidRPr="00583A31">
        <w:rPr>
          <w:color w:val="000000" w:themeColor="text1"/>
          <w:sz w:val="18"/>
          <w:szCs w:val="18"/>
        </w:rPr>
        <w:t>.</w:t>
      </w:r>
      <w:r w:rsidRPr="00583A31">
        <w:rPr>
          <w:color w:val="000000" w:themeColor="text1"/>
          <w:sz w:val="18"/>
          <w:szCs w:val="18"/>
          <w:lang w:val="en-US"/>
        </w:rPr>
        <w:t>ru</w:t>
      </w:r>
    </w:p>
    <w:p w:rsidR="00DD1D90" w:rsidRPr="00583A31" w:rsidRDefault="00DD1D90" w:rsidP="00872CCD">
      <w:pPr>
        <w:spacing w:line="262" w:lineRule="auto"/>
        <w:ind w:left="454"/>
        <w:rPr>
          <w:color w:val="000000" w:themeColor="text1"/>
          <w:sz w:val="18"/>
          <w:szCs w:val="18"/>
          <w:lang w:val="en-US"/>
        </w:rPr>
      </w:pPr>
      <w:r w:rsidRPr="00583A31">
        <w:rPr>
          <w:i/>
          <w:color w:val="000000" w:themeColor="text1"/>
          <w:sz w:val="18"/>
          <w:szCs w:val="18"/>
        </w:rPr>
        <w:t>Андренкова Елизавета Александровна</w:t>
      </w:r>
      <w:r w:rsidRPr="00583A31">
        <w:rPr>
          <w:color w:val="000000" w:themeColor="text1"/>
          <w:sz w:val="18"/>
          <w:szCs w:val="18"/>
        </w:rPr>
        <w:t>, студент отделения математики и математической физики Инженерной школы ядерных технологий Национального исследовательского Томского полите</w:t>
      </w:r>
      <w:r w:rsidR="009329C3" w:rsidRPr="00583A31">
        <w:rPr>
          <w:color w:val="000000" w:themeColor="text1"/>
          <w:sz w:val="18"/>
          <w:szCs w:val="18"/>
        </w:rPr>
        <w:t>хнического университета. Автор двух</w:t>
      </w:r>
      <w:r w:rsidRPr="00583A31">
        <w:rPr>
          <w:color w:val="000000" w:themeColor="text1"/>
          <w:sz w:val="18"/>
          <w:szCs w:val="18"/>
        </w:rPr>
        <w:t xml:space="preserve"> научных работ. Основное направление научных исследований – искусственный интеллект, распознавание образов. </w:t>
      </w:r>
      <w:r w:rsidRPr="00583A31">
        <w:rPr>
          <w:color w:val="000000" w:themeColor="text1"/>
          <w:sz w:val="18"/>
          <w:szCs w:val="18"/>
          <w:lang w:val="en-US"/>
        </w:rPr>
        <w:t>E-mail: eaz28@tpu.ru</w:t>
      </w:r>
    </w:p>
    <w:p w:rsidR="00DD1D90" w:rsidRPr="00583A31" w:rsidRDefault="00DD1D90" w:rsidP="00872CCD">
      <w:pPr>
        <w:spacing w:line="262" w:lineRule="auto"/>
        <w:ind w:left="454"/>
        <w:rPr>
          <w:color w:val="000000" w:themeColor="text1"/>
          <w:sz w:val="18"/>
          <w:szCs w:val="18"/>
          <w:lang w:val="en-US"/>
        </w:rPr>
      </w:pPr>
    </w:p>
    <w:p w:rsidR="00DD1D90" w:rsidRPr="00583A31" w:rsidRDefault="00DD1D90" w:rsidP="00872CCD">
      <w:pPr>
        <w:spacing w:line="262" w:lineRule="auto"/>
        <w:ind w:left="454"/>
        <w:rPr>
          <w:color w:val="000000" w:themeColor="text1"/>
          <w:sz w:val="18"/>
          <w:szCs w:val="18"/>
          <w:lang w:val="en-US"/>
        </w:rPr>
      </w:pPr>
      <w:r w:rsidRPr="00583A31">
        <w:rPr>
          <w:i/>
          <w:color w:val="000000" w:themeColor="text1"/>
          <w:sz w:val="18"/>
          <w:szCs w:val="18"/>
          <w:lang w:val="en-US"/>
        </w:rPr>
        <w:t>Denisov Vladislav I.</w:t>
      </w:r>
      <w:r w:rsidRPr="00583A31">
        <w:rPr>
          <w:color w:val="000000" w:themeColor="text1"/>
          <w:sz w:val="18"/>
          <w:szCs w:val="18"/>
          <w:lang w:val="en-US"/>
        </w:rPr>
        <w:t>, postgraduate student at the Information Technology Department in the Engineering School of Information Technology and Robotics of the National Research Tomsk Pol</w:t>
      </w:r>
      <w:r w:rsidR="006C4B0F" w:rsidRPr="00583A31">
        <w:rPr>
          <w:color w:val="000000" w:themeColor="text1"/>
          <w:sz w:val="18"/>
          <w:szCs w:val="18"/>
          <w:lang w:val="en-US"/>
        </w:rPr>
        <w:t xml:space="preserve">ytechnic University. He is the </w:t>
      </w:r>
      <w:r w:rsidRPr="00583A31">
        <w:rPr>
          <w:color w:val="000000" w:themeColor="text1"/>
          <w:sz w:val="18"/>
          <w:szCs w:val="18"/>
          <w:lang w:val="en-US"/>
        </w:rPr>
        <w:t>author of more than 15 research papers. The main area of his scientific research is artificial intelligence and pattern recognition. E-mail: vid3@tpu.ru</w:t>
      </w:r>
    </w:p>
    <w:p w:rsidR="00DD1D90" w:rsidRPr="00583A31" w:rsidRDefault="00DD1D90" w:rsidP="00872CCD">
      <w:pPr>
        <w:spacing w:line="262" w:lineRule="auto"/>
        <w:ind w:left="454"/>
        <w:rPr>
          <w:color w:val="000000" w:themeColor="text1"/>
          <w:sz w:val="18"/>
          <w:szCs w:val="18"/>
          <w:lang w:val="en-US"/>
        </w:rPr>
      </w:pPr>
      <w:r w:rsidRPr="00583A31">
        <w:rPr>
          <w:i/>
          <w:color w:val="000000" w:themeColor="text1"/>
          <w:sz w:val="18"/>
          <w:szCs w:val="18"/>
          <w:lang w:val="en-US"/>
        </w:rPr>
        <w:t>Kochegurov Alexander I.</w:t>
      </w:r>
      <w:r w:rsidRPr="00583A31">
        <w:rPr>
          <w:color w:val="000000" w:themeColor="text1"/>
          <w:sz w:val="18"/>
          <w:szCs w:val="18"/>
          <w:lang w:val="en-US"/>
        </w:rPr>
        <w:t xml:space="preserve">, </w:t>
      </w:r>
      <w:bookmarkStart w:id="4" w:name="_Hlk187163014"/>
      <w:r w:rsidRPr="00583A31">
        <w:rPr>
          <w:color w:val="000000" w:themeColor="text1"/>
          <w:sz w:val="18"/>
          <w:szCs w:val="18"/>
          <w:lang w:val="en-US"/>
        </w:rPr>
        <w:t>PhD (Eng.)</w:t>
      </w:r>
      <w:bookmarkEnd w:id="4"/>
      <w:r w:rsidRPr="00583A31">
        <w:rPr>
          <w:color w:val="000000" w:themeColor="text1"/>
          <w:sz w:val="18"/>
          <w:szCs w:val="18"/>
          <w:lang w:val="en-US"/>
        </w:rPr>
        <w:t>, associate professor at the Information Technology Department in the Engineering School of Information Technology and Robotics of the National Research Tomsk Pol</w:t>
      </w:r>
      <w:r w:rsidR="006C4B0F" w:rsidRPr="00583A31">
        <w:rPr>
          <w:color w:val="000000" w:themeColor="text1"/>
          <w:sz w:val="18"/>
          <w:szCs w:val="18"/>
          <w:lang w:val="en-US"/>
        </w:rPr>
        <w:t xml:space="preserve">ytechnic University. He is the </w:t>
      </w:r>
      <w:r w:rsidRPr="00583A31">
        <w:rPr>
          <w:color w:val="000000" w:themeColor="text1"/>
          <w:sz w:val="18"/>
          <w:szCs w:val="18"/>
          <w:lang w:val="en-US"/>
        </w:rPr>
        <w:t xml:space="preserve">author of more than 80 research papers. </w:t>
      </w:r>
      <w:r w:rsidR="006C4B0F" w:rsidRPr="00583A31">
        <w:rPr>
          <w:color w:val="000000" w:themeColor="text1"/>
          <w:sz w:val="18"/>
          <w:szCs w:val="18"/>
          <w:lang w:val="en-US"/>
        </w:rPr>
        <w:br/>
      </w:r>
      <w:r w:rsidRPr="00583A31">
        <w:rPr>
          <w:color w:val="000000" w:themeColor="text1"/>
          <w:sz w:val="18"/>
          <w:szCs w:val="18"/>
          <w:lang w:val="en-US"/>
        </w:rPr>
        <w:t>The main area of his research is artificial intelligence, digital processing of signals and images, and computer data analysis. E-mail: kaicc@tpu.ru</w:t>
      </w:r>
    </w:p>
    <w:p w:rsidR="00DD1D90" w:rsidRPr="00583A31" w:rsidRDefault="00DD1D90" w:rsidP="00872CCD">
      <w:pPr>
        <w:spacing w:line="262" w:lineRule="auto"/>
        <w:ind w:left="454"/>
        <w:rPr>
          <w:color w:val="000000" w:themeColor="text1"/>
          <w:sz w:val="18"/>
          <w:szCs w:val="18"/>
          <w:lang w:val="en-US"/>
        </w:rPr>
      </w:pPr>
      <w:r w:rsidRPr="00583A31">
        <w:rPr>
          <w:i/>
          <w:color w:val="000000" w:themeColor="text1"/>
          <w:sz w:val="18"/>
          <w:szCs w:val="18"/>
          <w:lang w:val="en-US"/>
        </w:rPr>
        <w:t>Semenchenko Nikita E.</w:t>
      </w:r>
      <w:r w:rsidRPr="00583A31">
        <w:rPr>
          <w:color w:val="000000" w:themeColor="text1"/>
          <w:sz w:val="18"/>
          <w:szCs w:val="18"/>
          <w:lang w:val="en-US"/>
        </w:rPr>
        <w:t>, student at the Information Technology Department in the Engineering School of Information Technology and Robotics of the National Research Tomsk Po</w:t>
      </w:r>
      <w:r w:rsidR="006C4B0F" w:rsidRPr="00583A31">
        <w:rPr>
          <w:color w:val="000000" w:themeColor="text1"/>
          <w:sz w:val="18"/>
          <w:szCs w:val="18"/>
          <w:lang w:val="en-US"/>
        </w:rPr>
        <w:t>lytechnic University. He is the</w:t>
      </w:r>
      <w:r w:rsidRPr="00583A31">
        <w:rPr>
          <w:color w:val="000000" w:themeColor="text1"/>
          <w:sz w:val="18"/>
          <w:szCs w:val="18"/>
          <w:lang w:val="en-US"/>
        </w:rPr>
        <w:t xml:space="preserve"> author of more than 5 research papers. The main area of his research is deep learning, artificial intelligence and computer vision methods. E-mail: nes13@tpu.ru</w:t>
      </w:r>
    </w:p>
    <w:p w:rsidR="00DD1D90" w:rsidRPr="00583A31" w:rsidRDefault="00DD1D90" w:rsidP="00872CCD">
      <w:pPr>
        <w:spacing w:line="262" w:lineRule="auto"/>
        <w:ind w:left="454"/>
        <w:rPr>
          <w:color w:val="000000" w:themeColor="text1"/>
          <w:sz w:val="18"/>
          <w:szCs w:val="18"/>
        </w:rPr>
      </w:pPr>
      <w:r w:rsidRPr="00583A31">
        <w:rPr>
          <w:i/>
          <w:color w:val="000000" w:themeColor="text1"/>
          <w:sz w:val="18"/>
          <w:szCs w:val="18"/>
          <w:lang w:val="en-US"/>
        </w:rPr>
        <w:t>Andrenkova Elizaveta A</w:t>
      </w:r>
      <w:r w:rsidRPr="00583A31">
        <w:rPr>
          <w:color w:val="000000" w:themeColor="text1"/>
          <w:sz w:val="18"/>
          <w:szCs w:val="18"/>
          <w:lang w:val="en-US"/>
        </w:rPr>
        <w:t>., student at the Department of Mathematics and Mathematical Physics in the School of Nuclear Engineering of the National Research Tomsk Polytechnic University. She is the author of 2 research</w:t>
      </w:r>
      <w:r w:rsidR="006C4B0F" w:rsidRPr="00583A31">
        <w:rPr>
          <w:color w:val="000000" w:themeColor="text1"/>
          <w:sz w:val="18"/>
          <w:szCs w:val="18"/>
          <w:lang w:val="en-US"/>
        </w:rPr>
        <w:t xml:space="preserve"> papers. The main field of her </w:t>
      </w:r>
      <w:r w:rsidRPr="00583A31">
        <w:rPr>
          <w:color w:val="000000" w:themeColor="text1"/>
          <w:sz w:val="18"/>
          <w:szCs w:val="18"/>
          <w:lang w:val="en-US"/>
        </w:rPr>
        <w:t>research is artificial intelligence, and pattern recognition. E</w:t>
      </w:r>
      <w:r w:rsidRPr="00583A31">
        <w:rPr>
          <w:color w:val="000000" w:themeColor="text1"/>
          <w:sz w:val="18"/>
          <w:szCs w:val="18"/>
        </w:rPr>
        <w:t>-</w:t>
      </w:r>
      <w:r w:rsidRPr="00583A31">
        <w:rPr>
          <w:color w:val="000000" w:themeColor="text1"/>
          <w:sz w:val="18"/>
          <w:szCs w:val="18"/>
          <w:lang w:val="en-US"/>
        </w:rPr>
        <w:t>mail</w:t>
      </w:r>
      <w:r w:rsidRPr="00583A31">
        <w:rPr>
          <w:color w:val="000000" w:themeColor="text1"/>
          <w:sz w:val="18"/>
          <w:szCs w:val="18"/>
        </w:rPr>
        <w:t xml:space="preserve">: </w:t>
      </w:r>
      <w:r w:rsidRPr="00583A31">
        <w:rPr>
          <w:color w:val="000000" w:themeColor="text1"/>
          <w:sz w:val="18"/>
          <w:szCs w:val="18"/>
          <w:lang w:val="en-US"/>
        </w:rPr>
        <w:t>eaz</w:t>
      </w:r>
      <w:r w:rsidRPr="00583A31">
        <w:rPr>
          <w:color w:val="000000" w:themeColor="text1"/>
          <w:sz w:val="18"/>
          <w:szCs w:val="18"/>
        </w:rPr>
        <w:t>28@</w:t>
      </w:r>
      <w:r w:rsidRPr="00583A31">
        <w:rPr>
          <w:color w:val="000000" w:themeColor="text1"/>
          <w:sz w:val="18"/>
          <w:szCs w:val="18"/>
          <w:lang w:val="en-US"/>
        </w:rPr>
        <w:t>tpu</w:t>
      </w:r>
      <w:r w:rsidRPr="00583A31">
        <w:rPr>
          <w:color w:val="000000" w:themeColor="text1"/>
          <w:sz w:val="18"/>
          <w:szCs w:val="18"/>
        </w:rPr>
        <w:t>.</w:t>
      </w:r>
      <w:r w:rsidRPr="00583A31">
        <w:rPr>
          <w:color w:val="000000" w:themeColor="text1"/>
          <w:sz w:val="18"/>
          <w:szCs w:val="18"/>
          <w:lang w:val="en-US"/>
        </w:rPr>
        <w:t>ru</w:t>
      </w:r>
    </w:p>
    <w:p w:rsidR="00DD1D90" w:rsidRPr="00583A31" w:rsidRDefault="00DD1D90" w:rsidP="00872CCD">
      <w:pPr>
        <w:spacing w:line="262" w:lineRule="auto"/>
        <w:rPr>
          <w:color w:val="000000" w:themeColor="text1"/>
          <w:sz w:val="36"/>
          <w:szCs w:val="48"/>
        </w:rPr>
      </w:pPr>
    </w:p>
    <w:p w:rsidR="006C4B0F" w:rsidRPr="00583A31" w:rsidRDefault="00E31665" w:rsidP="00872CCD">
      <w:pPr>
        <w:pStyle w:val="aff3"/>
        <w:spacing w:line="262" w:lineRule="auto"/>
        <w:jc w:val="right"/>
        <w:rPr>
          <w:color w:val="000000" w:themeColor="text1"/>
        </w:rPr>
      </w:pPr>
      <w:r w:rsidRPr="00583A31">
        <w:rPr>
          <w:color w:val="000000" w:themeColor="text1"/>
          <w:lang w:val="en-US"/>
        </w:rPr>
        <w:t>DOI:</w:t>
      </w:r>
      <w:r w:rsidRPr="00583A31">
        <w:rPr>
          <w:color w:val="000000" w:themeColor="text1"/>
        </w:rPr>
        <w:t xml:space="preserve"> </w:t>
      </w:r>
      <w:r w:rsidR="00F7002A" w:rsidRPr="00583A31">
        <w:rPr>
          <w:color w:val="000000" w:themeColor="text1"/>
        </w:rPr>
        <w:t>10.17212/2782-2001-2025-2-33-52</w:t>
      </w:r>
    </w:p>
    <w:p w:rsidR="00DD1D90" w:rsidRPr="00583A31" w:rsidRDefault="00DD1D90" w:rsidP="00872CCD">
      <w:pPr>
        <w:keepNext/>
        <w:overflowPunct w:val="0"/>
        <w:autoSpaceDE w:val="0"/>
        <w:autoSpaceDN w:val="0"/>
        <w:adjustRightInd w:val="0"/>
        <w:spacing w:before="240" w:after="160" w:line="262" w:lineRule="auto"/>
        <w:ind w:left="454" w:firstLine="0"/>
        <w:jc w:val="left"/>
        <w:textAlignment w:val="baseline"/>
        <w:outlineLvl w:val="2"/>
        <w:rPr>
          <w:bCs/>
          <w:color w:val="000000" w:themeColor="text1"/>
          <w:szCs w:val="24"/>
          <w:lang w:val="en-US"/>
        </w:rPr>
      </w:pPr>
      <w:r w:rsidRPr="00583A31">
        <w:rPr>
          <w:b/>
          <w:bCs/>
          <w:i/>
          <w:color w:val="000000" w:themeColor="text1"/>
          <w:szCs w:val="24"/>
          <w:lang w:val="en-US"/>
        </w:rPr>
        <w:t xml:space="preserve">Modification of the U-Net network configuration for rock sample </w:t>
      </w:r>
      <w:r w:rsidR="0044462B" w:rsidRPr="00583A31">
        <w:rPr>
          <w:b/>
          <w:bCs/>
          <w:i/>
          <w:color w:val="000000" w:themeColor="text1"/>
          <w:szCs w:val="24"/>
          <w:lang w:val="en-US"/>
        </w:rPr>
        <w:br/>
      </w:r>
      <w:r w:rsidRPr="00583A31">
        <w:rPr>
          <w:b/>
          <w:bCs/>
          <w:i/>
          <w:color w:val="000000" w:themeColor="text1"/>
          <w:szCs w:val="24"/>
          <w:lang w:val="en-US"/>
        </w:rPr>
        <w:t>classification and segmentation tasks</w:t>
      </w:r>
      <w:r w:rsidRPr="00583A31">
        <w:rPr>
          <w:b/>
          <w:bCs/>
          <w:i/>
          <w:color w:val="000000" w:themeColor="text1"/>
          <w:szCs w:val="24"/>
          <w:vertAlign w:val="superscript"/>
          <w:lang w:val="en-US"/>
        </w:rPr>
        <w:footnoteReference w:customMarkFollows="1" w:id="2"/>
        <w:t>*</w:t>
      </w:r>
      <w:r w:rsidRPr="00583A31">
        <w:rPr>
          <w:color w:val="000000" w:themeColor="text1"/>
          <w:sz w:val="20"/>
          <w:lang w:val="en-US"/>
        </w:rPr>
        <w:t xml:space="preserve"> </w:t>
      </w:r>
    </w:p>
    <w:p w:rsidR="00DD1D90" w:rsidRPr="00583A31" w:rsidRDefault="00DD1D90" w:rsidP="00872CCD">
      <w:pPr>
        <w:spacing w:after="160" w:line="262" w:lineRule="auto"/>
        <w:ind w:left="454" w:firstLine="0"/>
        <w:jc w:val="left"/>
        <w:rPr>
          <w:bCs/>
          <w:i/>
          <w:caps/>
          <w:color w:val="000000" w:themeColor="text1"/>
          <w:sz w:val="20"/>
          <w:szCs w:val="16"/>
          <w:vertAlign w:val="superscript"/>
          <w:lang w:val="en-US"/>
        </w:rPr>
      </w:pPr>
      <w:r w:rsidRPr="00583A31">
        <w:rPr>
          <w:bCs/>
          <w:i/>
          <w:caps/>
          <w:color w:val="000000" w:themeColor="text1"/>
          <w:sz w:val="20"/>
          <w:szCs w:val="16"/>
          <w:lang w:val="en-US"/>
        </w:rPr>
        <w:t>V.I. denisov</w:t>
      </w:r>
      <w:r w:rsidRPr="00583A31">
        <w:rPr>
          <w:bCs/>
          <w:i/>
          <w:color w:val="000000" w:themeColor="text1"/>
          <w:sz w:val="20"/>
          <w:szCs w:val="16"/>
          <w:vertAlign w:val="superscript"/>
          <w:lang w:val="en-US"/>
        </w:rPr>
        <w:t>a</w:t>
      </w:r>
      <w:r w:rsidRPr="00583A31">
        <w:rPr>
          <w:bCs/>
          <w:i/>
          <w:caps/>
          <w:color w:val="000000" w:themeColor="text1"/>
          <w:sz w:val="20"/>
          <w:szCs w:val="16"/>
          <w:lang w:val="en-US"/>
        </w:rPr>
        <w:t>, A.i. Kochegurov</w:t>
      </w:r>
      <w:r w:rsidRPr="00583A31">
        <w:rPr>
          <w:bCs/>
          <w:i/>
          <w:color w:val="000000" w:themeColor="text1"/>
          <w:sz w:val="20"/>
          <w:szCs w:val="16"/>
          <w:vertAlign w:val="superscript"/>
          <w:lang w:val="en-US"/>
        </w:rPr>
        <w:t>b</w:t>
      </w:r>
      <w:r w:rsidRPr="00583A31">
        <w:rPr>
          <w:bCs/>
          <w:i/>
          <w:caps/>
          <w:color w:val="000000" w:themeColor="text1"/>
          <w:sz w:val="20"/>
          <w:szCs w:val="16"/>
          <w:lang w:val="en-US"/>
        </w:rPr>
        <w:t>, N.E. Semenchenko</w:t>
      </w:r>
      <w:r w:rsidRPr="00583A31">
        <w:rPr>
          <w:bCs/>
          <w:i/>
          <w:color w:val="000000" w:themeColor="text1"/>
          <w:sz w:val="20"/>
          <w:szCs w:val="16"/>
          <w:vertAlign w:val="superscript"/>
          <w:lang w:val="en-US"/>
        </w:rPr>
        <w:t>c</w:t>
      </w:r>
      <w:r w:rsidRPr="00583A31">
        <w:rPr>
          <w:bCs/>
          <w:i/>
          <w:caps/>
          <w:color w:val="000000" w:themeColor="text1"/>
          <w:sz w:val="20"/>
          <w:szCs w:val="16"/>
          <w:lang w:val="en-US"/>
        </w:rPr>
        <w:t xml:space="preserve">, </w:t>
      </w:r>
      <w:r w:rsidR="0044462B" w:rsidRPr="00583A31">
        <w:rPr>
          <w:bCs/>
          <w:i/>
          <w:caps/>
          <w:color w:val="000000" w:themeColor="text1"/>
          <w:sz w:val="20"/>
          <w:szCs w:val="16"/>
          <w:lang w:val="en-US"/>
        </w:rPr>
        <w:br/>
      </w:r>
      <w:r w:rsidRPr="00583A31">
        <w:rPr>
          <w:bCs/>
          <w:i/>
          <w:caps/>
          <w:color w:val="000000" w:themeColor="text1"/>
          <w:sz w:val="20"/>
          <w:szCs w:val="16"/>
          <w:lang w:val="en-US"/>
        </w:rPr>
        <w:t>e.a. Andrenkova</w:t>
      </w:r>
      <w:r w:rsidRPr="00583A31">
        <w:rPr>
          <w:bCs/>
          <w:i/>
          <w:color w:val="000000" w:themeColor="text1"/>
          <w:sz w:val="20"/>
          <w:szCs w:val="16"/>
          <w:vertAlign w:val="superscript"/>
          <w:lang w:val="en-US"/>
        </w:rPr>
        <w:t>d</w:t>
      </w:r>
    </w:p>
    <w:p w:rsidR="00DD1D90" w:rsidRPr="00583A31" w:rsidRDefault="00DD1D90" w:rsidP="00872CCD">
      <w:pPr>
        <w:pStyle w:val="afff1"/>
        <w:spacing w:line="262" w:lineRule="auto"/>
        <w:ind w:left="454"/>
        <w:rPr>
          <w:color w:val="000000" w:themeColor="text1"/>
          <w:lang w:val="en-US"/>
        </w:rPr>
      </w:pPr>
      <w:r w:rsidRPr="00583A31">
        <w:rPr>
          <w:color w:val="000000" w:themeColor="text1"/>
          <w:lang w:val="en-US"/>
        </w:rPr>
        <w:t>National Research Tomsk Pol</w:t>
      </w:r>
      <w:r w:rsidR="0044462B" w:rsidRPr="00583A31">
        <w:rPr>
          <w:color w:val="000000" w:themeColor="text1"/>
          <w:lang w:val="en-US"/>
        </w:rPr>
        <w:t xml:space="preserve">ytechnic University, 30, Lenin </w:t>
      </w:r>
      <w:proofErr w:type="spellStart"/>
      <w:r w:rsidRPr="00583A31">
        <w:rPr>
          <w:color w:val="000000" w:themeColor="text1"/>
          <w:lang w:val="en-US"/>
        </w:rPr>
        <w:t>Prospekt</w:t>
      </w:r>
      <w:proofErr w:type="spellEnd"/>
      <w:r w:rsidRPr="00583A31">
        <w:rPr>
          <w:color w:val="000000" w:themeColor="text1"/>
          <w:lang w:val="en-US"/>
        </w:rPr>
        <w:t>, Tomsk, 634050, Russian Federation</w:t>
      </w:r>
    </w:p>
    <w:p w:rsidR="009329C3" w:rsidRPr="00583A31" w:rsidRDefault="009329C3" w:rsidP="009329C3">
      <w:pPr>
        <w:pStyle w:val="afff1"/>
        <w:spacing w:before="80"/>
        <w:ind w:left="454"/>
        <w:rPr>
          <w:color w:val="000000" w:themeColor="text1"/>
          <w:lang w:val="en-US"/>
        </w:rPr>
      </w:pPr>
      <w:proofErr w:type="gramStart"/>
      <w:r w:rsidRPr="00583A31">
        <w:rPr>
          <w:color w:val="000000" w:themeColor="text1"/>
          <w:vertAlign w:val="superscript"/>
          <w:lang w:val="en-US"/>
        </w:rPr>
        <w:t>a</w:t>
      </w:r>
      <w:proofErr w:type="gramEnd"/>
      <w:r w:rsidRPr="00583A31">
        <w:rPr>
          <w:color w:val="000000" w:themeColor="text1"/>
          <w:lang w:val="en-US"/>
        </w:rPr>
        <w:t xml:space="preserve"> vid3@tpu.ru</w:t>
      </w:r>
      <w:r w:rsidRPr="00583A31">
        <w:rPr>
          <w:color w:val="000000" w:themeColor="text1"/>
        </w:rPr>
        <w:t xml:space="preserve">     </w:t>
      </w:r>
      <w:r w:rsidRPr="00583A31">
        <w:rPr>
          <w:color w:val="000000" w:themeColor="text1"/>
          <w:vertAlign w:val="superscript"/>
          <w:lang w:val="en-US"/>
        </w:rPr>
        <w:t>b</w:t>
      </w:r>
      <w:r w:rsidRPr="00583A31">
        <w:rPr>
          <w:color w:val="000000" w:themeColor="text1"/>
          <w:lang w:val="en-US"/>
        </w:rPr>
        <w:t xml:space="preserve"> kaicc@tpu.ru</w:t>
      </w:r>
      <w:r w:rsidRPr="00583A31">
        <w:rPr>
          <w:color w:val="000000" w:themeColor="text1"/>
        </w:rPr>
        <w:t xml:space="preserve">     </w:t>
      </w:r>
      <w:r w:rsidRPr="00583A31">
        <w:rPr>
          <w:color w:val="000000" w:themeColor="text1"/>
          <w:vertAlign w:val="superscript"/>
          <w:lang w:val="en-US"/>
        </w:rPr>
        <w:t>c</w:t>
      </w:r>
      <w:r w:rsidRPr="00583A31">
        <w:rPr>
          <w:color w:val="000000" w:themeColor="text1"/>
          <w:lang w:val="en-US"/>
        </w:rPr>
        <w:t xml:space="preserve"> nes13@tpu.ru</w:t>
      </w:r>
      <w:r w:rsidRPr="00583A31">
        <w:rPr>
          <w:color w:val="000000" w:themeColor="text1"/>
        </w:rPr>
        <w:t xml:space="preserve">     </w:t>
      </w:r>
      <w:r w:rsidRPr="00583A31">
        <w:rPr>
          <w:color w:val="000000" w:themeColor="text1"/>
          <w:vertAlign w:val="superscript"/>
          <w:lang w:val="en-US"/>
        </w:rPr>
        <w:t>d</w:t>
      </w:r>
      <w:r w:rsidRPr="00583A31">
        <w:rPr>
          <w:color w:val="000000" w:themeColor="text1"/>
          <w:lang w:val="en-US"/>
        </w:rPr>
        <w:t xml:space="preserve"> eaz28@tpu.ru</w:t>
      </w:r>
    </w:p>
    <w:p w:rsidR="00DD1D90" w:rsidRPr="00583A31" w:rsidRDefault="006C4B0F" w:rsidP="00872CCD">
      <w:pPr>
        <w:pStyle w:val="aff5"/>
        <w:spacing w:before="120" w:after="60" w:line="262" w:lineRule="auto"/>
        <w:ind w:left="454"/>
        <w:rPr>
          <w:color w:val="000000" w:themeColor="text1"/>
          <w:szCs w:val="18"/>
          <w:lang w:val="en-US"/>
        </w:rPr>
      </w:pPr>
      <w:r w:rsidRPr="00583A31">
        <w:rPr>
          <w:b/>
          <w:color w:val="000000" w:themeColor="text1"/>
          <w:szCs w:val="18"/>
          <w:lang w:val="en-US"/>
        </w:rPr>
        <w:t>Abstract</w:t>
      </w:r>
    </w:p>
    <w:p w:rsidR="00DD1D90" w:rsidRPr="00583A31" w:rsidRDefault="00DD1D90" w:rsidP="00872CCD">
      <w:pPr>
        <w:pStyle w:val="aff5"/>
        <w:spacing w:line="262" w:lineRule="auto"/>
        <w:ind w:left="454"/>
        <w:rPr>
          <w:color w:val="000000" w:themeColor="text1"/>
          <w:szCs w:val="18"/>
          <w:lang w:val="en-US"/>
        </w:rPr>
      </w:pPr>
      <w:r w:rsidRPr="00583A31">
        <w:rPr>
          <w:color w:val="000000" w:themeColor="text1"/>
          <w:szCs w:val="18"/>
          <w:lang w:val="en-US"/>
        </w:rPr>
        <w:t xml:space="preserve">Currently, there is a steady trend towards the introduction of artificial intelligence in all technological areas. It has not bypassed the oil and gas industry where machine learning and, </w:t>
      </w:r>
      <w:r w:rsidR="0044462B" w:rsidRPr="00583A31">
        <w:rPr>
          <w:color w:val="000000" w:themeColor="text1"/>
          <w:szCs w:val="18"/>
          <w:lang w:val="en-US"/>
        </w:rPr>
        <w:br/>
      </w:r>
      <w:r w:rsidRPr="00583A31">
        <w:rPr>
          <w:color w:val="000000" w:themeColor="text1"/>
          <w:szCs w:val="18"/>
          <w:lang w:val="en-US"/>
        </w:rPr>
        <w:t xml:space="preserve">in particular, neural networks are now actively used. An analysis of domestic and foreign works </w:t>
      </w:r>
      <w:r w:rsidRPr="00583A31">
        <w:rPr>
          <w:color w:val="000000" w:themeColor="text1"/>
          <w:szCs w:val="18"/>
          <w:lang w:val="en-US"/>
        </w:rPr>
        <w:lastRenderedPageBreak/>
        <w:t xml:space="preserve">in this area was conducted. In particular, methods and algorithms based on artificial intelligence that work with rock samples were considered. The result of this analysis was the conclusion that the use of neural networks to solve the problem of classification and segmentation of samples </w:t>
      </w:r>
      <w:r w:rsidR="0044462B" w:rsidRPr="00583A31">
        <w:rPr>
          <w:color w:val="000000" w:themeColor="text1"/>
          <w:szCs w:val="18"/>
          <w:lang w:val="en-US"/>
        </w:rPr>
        <w:br/>
      </w:r>
      <w:r w:rsidRPr="00583A31">
        <w:rPr>
          <w:color w:val="000000" w:themeColor="text1"/>
          <w:szCs w:val="18"/>
          <w:lang w:val="en-US"/>
        </w:rPr>
        <w:t>is becoming increasingly widespread. In addition, the reviewed works identified the limitations of the used architectures that negatively affect the efficiency of the resulting models. These limi</w:t>
      </w:r>
      <w:r w:rsidR="0044462B" w:rsidRPr="00583A31">
        <w:rPr>
          <w:color w:val="000000" w:themeColor="text1"/>
          <w:szCs w:val="18"/>
        </w:rPr>
        <w:t>-</w:t>
      </w:r>
      <w:r w:rsidRPr="00583A31">
        <w:rPr>
          <w:color w:val="000000" w:themeColor="text1"/>
          <w:szCs w:val="18"/>
          <w:lang w:val="en-US"/>
        </w:rPr>
        <w:t>tations became the problem solved in this study.</w:t>
      </w:r>
    </w:p>
    <w:p w:rsidR="00DD1D90" w:rsidRPr="00583A31" w:rsidRDefault="00DD1D90" w:rsidP="00872CCD">
      <w:pPr>
        <w:pStyle w:val="aff5"/>
        <w:ind w:left="454"/>
        <w:rPr>
          <w:color w:val="000000" w:themeColor="text1"/>
          <w:szCs w:val="18"/>
          <w:lang w:val="en-US"/>
        </w:rPr>
      </w:pPr>
      <w:r w:rsidRPr="00583A31">
        <w:rPr>
          <w:color w:val="000000" w:themeColor="text1"/>
          <w:szCs w:val="18"/>
          <w:lang w:val="en-US"/>
        </w:rPr>
        <w:t>This work is based on the problem of modifying the U-Net network architecture to improve the efficiency of work with rock samples. As a modification, it is proposed to: add intermediate connections between the decoder layers for a more accurate transfer of features of varying degrees of abstraction; introduce residual blocks to solve the problem of gradient attenuation; replace 2D convolution with depth-separable convolution  which will make the model lighter and faster; implement attention mechanisms to increase the accuracy of the network. The above modifications will allow achieving higher accuracy, resistance to overfitting and computational efficiency. Reproducibility aspects are also considered: saving the best weights, early stopping, data augmentations and metric evaluations of the results.</w:t>
      </w:r>
    </w:p>
    <w:p w:rsidR="00DD1D90" w:rsidRPr="00583A31" w:rsidRDefault="00DD1D90" w:rsidP="00872CCD">
      <w:pPr>
        <w:pStyle w:val="aff5"/>
        <w:ind w:left="454"/>
        <w:rPr>
          <w:color w:val="000000" w:themeColor="text1"/>
          <w:szCs w:val="18"/>
          <w:lang w:val="en-US"/>
        </w:rPr>
      </w:pPr>
      <w:r w:rsidRPr="00583A31">
        <w:rPr>
          <w:color w:val="000000" w:themeColor="text1"/>
          <w:szCs w:val="18"/>
          <w:lang w:val="en-US"/>
        </w:rPr>
        <w:t>In conclusion, the Dice and IoU metrics of the U-Net network with a set of the above modifications are presented, showing the impact of various changes in the architecture on the network. Based on the results of the work, the proposed modifications have shown their performance and efficiency and can be further used in solving classification and segmentation problems on rock samples.</w:t>
      </w:r>
    </w:p>
    <w:p w:rsidR="00DD1D90" w:rsidRPr="00583A31" w:rsidRDefault="00DD1D90" w:rsidP="00872CCD">
      <w:pPr>
        <w:pStyle w:val="aff5"/>
        <w:spacing w:before="120"/>
        <w:ind w:left="454"/>
        <w:rPr>
          <w:color w:val="000000" w:themeColor="text1"/>
          <w:szCs w:val="18"/>
          <w:lang w:val="en-US"/>
        </w:rPr>
      </w:pPr>
      <w:r w:rsidRPr="00583A31">
        <w:rPr>
          <w:b/>
          <w:bCs/>
          <w:color w:val="000000" w:themeColor="text1"/>
          <w:szCs w:val="18"/>
          <w:lang w:val="en-US"/>
        </w:rPr>
        <w:t>Keywords</w:t>
      </w:r>
      <w:r w:rsidRPr="00583A31">
        <w:rPr>
          <w:bCs/>
          <w:color w:val="000000" w:themeColor="text1"/>
          <w:szCs w:val="18"/>
          <w:lang w:val="en-US"/>
        </w:rPr>
        <w:t>:</w:t>
      </w:r>
      <w:r w:rsidRPr="00583A31">
        <w:rPr>
          <w:color w:val="000000" w:themeColor="text1"/>
          <w:szCs w:val="18"/>
          <w:lang w:val="en-US"/>
        </w:rPr>
        <w:t xml:space="preserve"> U-Net, U-Net++, neural networks, rock segmentation, rock classification, core, architecture modification, rock samples, core analysis automation</w:t>
      </w:r>
    </w:p>
    <w:p w:rsidR="00DD1D90" w:rsidRPr="00583A31" w:rsidRDefault="00DD1D90" w:rsidP="00872CCD">
      <w:pPr>
        <w:pStyle w:val="40"/>
        <w:spacing w:before="480" w:after="240" w:line="264" w:lineRule="auto"/>
        <w:rPr>
          <w:color w:val="000000" w:themeColor="text1"/>
          <w:lang w:val="en-US"/>
        </w:rPr>
      </w:pPr>
      <w:r w:rsidRPr="00583A31">
        <w:rPr>
          <w:color w:val="000000" w:themeColor="text1"/>
          <w:lang w:val="en-US"/>
        </w:rPr>
        <w:t>REFERENCES</w:t>
      </w:r>
    </w:p>
    <w:p w:rsidR="0044462B" w:rsidRPr="00583A31" w:rsidRDefault="0044462B" w:rsidP="00872CCD">
      <w:pPr>
        <w:spacing w:line="264" w:lineRule="auto"/>
        <w:rPr>
          <w:color w:val="000000" w:themeColor="text1"/>
          <w:spacing w:val="2"/>
          <w:sz w:val="18"/>
          <w:szCs w:val="18"/>
          <w:lang w:val="en-US"/>
        </w:rPr>
      </w:pPr>
      <w:r w:rsidRPr="00583A31">
        <w:rPr>
          <w:color w:val="000000" w:themeColor="text1"/>
          <w:spacing w:val="2"/>
          <w:sz w:val="18"/>
          <w:szCs w:val="18"/>
          <w:lang w:val="en-US"/>
        </w:rPr>
        <w:t>1.</w:t>
      </w:r>
      <w:r w:rsidRPr="00583A31">
        <w:rPr>
          <w:color w:val="000000" w:themeColor="text1"/>
          <w:spacing w:val="2"/>
          <w:sz w:val="18"/>
          <w:szCs w:val="18"/>
        </w:rPr>
        <w:t>  </w:t>
      </w:r>
      <w:r w:rsidRPr="00583A31">
        <w:rPr>
          <w:color w:val="000000" w:themeColor="text1"/>
          <w:spacing w:val="2"/>
          <w:sz w:val="18"/>
          <w:szCs w:val="18"/>
          <w:lang w:val="en-US"/>
        </w:rPr>
        <w:t xml:space="preserve">Gurbatova I.P., Plotnikov V.V., Popov N.A., Sysoev I.V. Osobennosti izucheniya fil'tratsionnykh kharakteristik orientirovannogo kerna slozhnopostroennykh karbonatnykh kollektorov [Peculiarities of research of filtration characteristics of the oriented core from complex carbonate reservoirs]. </w:t>
      </w:r>
      <w:r w:rsidRPr="00583A31">
        <w:rPr>
          <w:i/>
          <w:color w:val="000000" w:themeColor="text1"/>
          <w:spacing w:val="2"/>
          <w:sz w:val="18"/>
          <w:szCs w:val="18"/>
          <w:lang w:val="en-US"/>
        </w:rPr>
        <w:t>Vestnik Permskogo natsional'nogo issledovatel'skogo politekhnicheskogo universiteta.. Geologiya. Neftegazovoe i gornoe delo = Perm Journal of Petroleum and Mining Engineering</w:t>
      </w:r>
      <w:r w:rsidRPr="00583A31">
        <w:rPr>
          <w:color w:val="000000" w:themeColor="text1"/>
          <w:spacing w:val="2"/>
          <w:sz w:val="18"/>
          <w:szCs w:val="18"/>
          <w:lang w:val="en-US"/>
        </w:rPr>
        <w:t>, 2013, no. 9, pp. 79–86.</w:t>
      </w:r>
    </w:p>
    <w:p w:rsidR="0044462B" w:rsidRPr="00583A31" w:rsidRDefault="00872CCD" w:rsidP="00872CCD">
      <w:pPr>
        <w:spacing w:line="264" w:lineRule="auto"/>
        <w:rPr>
          <w:color w:val="000000" w:themeColor="text1"/>
          <w:sz w:val="18"/>
          <w:szCs w:val="18"/>
          <w:lang w:val="en-US"/>
        </w:rPr>
      </w:pPr>
      <w:r w:rsidRPr="00583A31">
        <w:rPr>
          <w:color w:val="000000" w:themeColor="text1"/>
          <w:sz w:val="18"/>
          <w:szCs w:val="18"/>
          <w:lang w:val="en-US"/>
        </w:rPr>
        <w:t>2.</w:t>
      </w:r>
      <w:r w:rsidRPr="00583A31">
        <w:rPr>
          <w:color w:val="000000" w:themeColor="text1"/>
          <w:sz w:val="18"/>
          <w:szCs w:val="18"/>
        </w:rPr>
        <w:t>  </w:t>
      </w:r>
      <w:r w:rsidR="0044462B" w:rsidRPr="00583A31">
        <w:rPr>
          <w:color w:val="000000" w:themeColor="text1"/>
          <w:sz w:val="18"/>
          <w:szCs w:val="18"/>
          <w:lang w:val="en-US"/>
        </w:rPr>
        <w:t xml:space="preserve">Ivanchenkov V.P., Kochegurov A.I., Nguyen S.H., Orlov O.V. Fazochastotnyi algoritm proslezhivaniya seismicheskikh signalov s upravlyaemoi protyazhennost'yu funktsii kachestva [Phase-frequency algorithm of tracing the seismic response with an adjustable fitness function extent]. </w:t>
      </w:r>
      <w:r w:rsidR="0044462B" w:rsidRPr="00583A31">
        <w:rPr>
          <w:i/>
          <w:color w:val="000000" w:themeColor="text1"/>
          <w:sz w:val="18"/>
          <w:szCs w:val="18"/>
          <w:lang w:val="en-US"/>
        </w:rPr>
        <w:t>Nauchnyi vestnik Novosibirskogo gosudarstvennogo tekhnicheskogo universiteta</w:t>
      </w:r>
      <w:r w:rsidR="0044462B" w:rsidRPr="00583A31">
        <w:rPr>
          <w:color w:val="000000" w:themeColor="text1"/>
          <w:sz w:val="18"/>
          <w:szCs w:val="18"/>
          <w:lang w:val="en-US"/>
        </w:rPr>
        <w:t xml:space="preserve"> = </w:t>
      </w:r>
      <w:r w:rsidR="0044462B" w:rsidRPr="00583A31">
        <w:rPr>
          <w:i/>
          <w:color w:val="000000" w:themeColor="text1"/>
          <w:sz w:val="18"/>
          <w:szCs w:val="18"/>
          <w:lang w:val="en-US"/>
        </w:rPr>
        <w:t xml:space="preserve">Science bulletin of the </w:t>
      </w:r>
      <w:r w:rsidRPr="00583A31">
        <w:rPr>
          <w:i/>
          <w:color w:val="000000" w:themeColor="text1"/>
          <w:sz w:val="18"/>
          <w:szCs w:val="18"/>
          <w:lang w:val="en-US"/>
        </w:rPr>
        <w:br/>
      </w:r>
      <w:r w:rsidR="0044462B" w:rsidRPr="00583A31">
        <w:rPr>
          <w:i/>
          <w:color w:val="000000" w:themeColor="text1"/>
          <w:sz w:val="18"/>
          <w:szCs w:val="18"/>
          <w:lang w:val="en-US"/>
        </w:rPr>
        <w:t>Novosibirsk state technical university</w:t>
      </w:r>
      <w:r w:rsidR="0044462B" w:rsidRPr="00583A31">
        <w:rPr>
          <w:color w:val="000000" w:themeColor="text1"/>
          <w:sz w:val="18"/>
          <w:szCs w:val="18"/>
          <w:lang w:val="en-US"/>
        </w:rPr>
        <w:t>, 2014, no. 4 (57), pp. 59–68. DOI: 10.17212/1814-1196-2014-</w:t>
      </w:r>
      <w:r w:rsidRPr="00583A31">
        <w:rPr>
          <w:color w:val="000000" w:themeColor="text1"/>
          <w:sz w:val="18"/>
          <w:szCs w:val="18"/>
          <w:lang w:val="en-US"/>
        </w:rPr>
        <w:br/>
      </w:r>
      <w:r w:rsidR="0044462B" w:rsidRPr="00583A31">
        <w:rPr>
          <w:color w:val="000000" w:themeColor="text1"/>
          <w:sz w:val="18"/>
          <w:szCs w:val="18"/>
          <w:lang w:val="en-US"/>
        </w:rPr>
        <w:t>4-59-68.</w:t>
      </w:r>
    </w:p>
    <w:p w:rsidR="0044462B" w:rsidRPr="00583A31" w:rsidRDefault="00872CCD" w:rsidP="00872CCD">
      <w:pPr>
        <w:spacing w:line="264" w:lineRule="auto"/>
        <w:rPr>
          <w:color w:val="000000" w:themeColor="text1"/>
          <w:sz w:val="18"/>
          <w:szCs w:val="18"/>
          <w:lang w:val="en-US"/>
        </w:rPr>
      </w:pPr>
      <w:r w:rsidRPr="00583A31">
        <w:rPr>
          <w:color w:val="000000" w:themeColor="text1"/>
          <w:sz w:val="18"/>
          <w:szCs w:val="18"/>
          <w:lang w:val="en-US"/>
        </w:rPr>
        <w:t>3.</w:t>
      </w:r>
      <w:r w:rsidRPr="00583A31">
        <w:rPr>
          <w:color w:val="000000" w:themeColor="text1"/>
          <w:sz w:val="18"/>
          <w:szCs w:val="18"/>
        </w:rPr>
        <w:t>  </w:t>
      </w:r>
      <w:r w:rsidR="0044462B" w:rsidRPr="00583A31">
        <w:rPr>
          <w:color w:val="000000" w:themeColor="text1"/>
          <w:sz w:val="18"/>
          <w:szCs w:val="18"/>
          <w:lang w:val="en-US"/>
        </w:rPr>
        <w:t xml:space="preserve">Ivanchenkov V.P., Kochegurov A.I., Orlov O.V. Primenenie metodov fazochastotnogo analiza seismicheskikh voln dlya izucheniya okoloskvazhinnogo prostranstva [Methods of the phase-frequency analysis of seismic waves and their application in studying of the borehole environment]. </w:t>
      </w:r>
      <w:r w:rsidR="0044462B" w:rsidRPr="00583A31">
        <w:rPr>
          <w:i/>
          <w:color w:val="000000" w:themeColor="text1"/>
          <w:sz w:val="18"/>
          <w:szCs w:val="18"/>
          <w:lang w:val="en-US"/>
        </w:rPr>
        <w:t>Neftyanoe khozyaistvo = Oil Industry</w:t>
      </w:r>
      <w:r w:rsidR="0044462B" w:rsidRPr="00583A31">
        <w:rPr>
          <w:color w:val="000000" w:themeColor="text1"/>
          <w:sz w:val="18"/>
          <w:szCs w:val="18"/>
          <w:lang w:val="en-US"/>
        </w:rPr>
        <w:t>, 2015, no. 10, pp. 58–63.</w:t>
      </w:r>
    </w:p>
    <w:p w:rsidR="0044462B" w:rsidRPr="00583A31" w:rsidRDefault="00872CCD" w:rsidP="00872CCD">
      <w:pPr>
        <w:spacing w:line="264" w:lineRule="auto"/>
        <w:rPr>
          <w:color w:val="000000" w:themeColor="text1"/>
          <w:sz w:val="18"/>
          <w:szCs w:val="18"/>
          <w:lang w:val="en-US"/>
        </w:rPr>
      </w:pPr>
      <w:r w:rsidRPr="00583A31">
        <w:rPr>
          <w:color w:val="000000" w:themeColor="text1"/>
          <w:sz w:val="18"/>
          <w:szCs w:val="18"/>
          <w:lang w:val="en-US"/>
        </w:rPr>
        <w:t>4.</w:t>
      </w:r>
      <w:r w:rsidRPr="00583A31">
        <w:rPr>
          <w:color w:val="000000" w:themeColor="text1"/>
          <w:sz w:val="18"/>
          <w:szCs w:val="18"/>
        </w:rPr>
        <w:t>  </w:t>
      </w:r>
      <w:r w:rsidR="0044462B" w:rsidRPr="00583A31">
        <w:rPr>
          <w:color w:val="000000" w:themeColor="text1"/>
          <w:sz w:val="18"/>
          <w:szCs w:val="18"/>
          <w:lang w:val="en-US"/>
        </w:rPr>
        <w:t xml:space="preserve">Kochegurov A.I., Ivanchenkov V.P., Orlov O.V. Prognoz geologicheskogo razreza na osnove detal'noi obrabotki seismicheskikh materialov v programmno-algoritmicheskom komplekse «Geoseif» [Forecast of geological profile based on detailed processing of seismic materials in the software algorithmic complex «Geoseif»]. </w:t>
      </w:r>
      <w:r w:rsidR="0044462B" w:rsidRPr="00583A31">
        <w:rPr>
          <w:i/>
          <w:color w:val="000000" w:themeColor="text1"/>
          <w:sz w:val="18"/>
          <w:szCs w:val="18"/>
          <w:lang w:val="en-US"/>
        </w:rPr>
        <w:t>Izvestiya Tomskogo politekhnicheskogo universiteta. Inzhiniring georesursov = Bulletin of the Tomsk Polytechnic University. Geo Аssets Engineering</w:t>
      </w:r>
      <w:r w:rsidR="0044462B" w:rsidRPr="00583A31">
        <w:rPr>
          <w:color w:val="000000" w:themeColor="text1"/>
          <w:sz w:val="18"/>
          <w:szCs w:val="18"/>
          <w:lang w:val="en-US"/>
        </w:rPr>
        <w:t>, 2019, vol. 330, no. 6, pp. 134–144. DOI: 10.18799/24131830/2019/6/2135.</w:t>
      </w:r>
    </w:p>
    <w:p w:rsidR="0044462B" w:rsidRPr="00583A31" w:rsidRDefault="00872CCD" w:rsidP="00872CCD">
      <w:pPr>
        <w:spacing w:line="264" w:lineRule="auto"/>
        <w:rPr>
          <w:color w:val="000000" w:themeColor="text1"/>
          <w:sz w:val="18"/>
          <w:szCs w:val="18"/>
          <w:lang w:val="en-US"/>
        </w:rPr>
      </w:pPr>
      <w:r w:rsidRPr="00583A31">
        <w:rPr>
          <w:color w:val="000000" w:themeColor="text1"/>
          <w:sz w:val="18"/>
          <w:szCs w:val="18"/>
          <w:lang w:val="en-US"/>
        </w:rPr>
        <w:t>5.</w:t>
      </w:r>
      <w:r w:rsidRPr="00583A31">
        <w:rPr>
          <w:color w:val="000000" w:themeColor="text1"/>
          <w:sz w:val="18"/>
          <w:szCs w:val="18"/>
        </w:rPr>
        <w:t>  </w:t>
      </w:r>
      <w:r w:rsidR="0044462B" w:rsidRPr="00583A31">
        <w:rPr>
          <w:color w:val="000000" w:themeColor="text1"/>
          <w:sz w:val="18"/>
          <w:szCs w:val="18"/>
          <w:lang w:val="en-US"/>
        </w:rPr>
        <w:t xml:space="preserve">Kochegurov A.I., Denisov V.I., Zadorozhnykh E.A. Analiz primeneniya metodov mashinnogo obucheniya v zadachakh klassifikatsii porod na obraztsakh kerna [Analysis of applying machine learning methods in rock classification problems on core samples]. </w:t>
      </w:r>
      <w:r w:rsidR="0044462B" w:rsidRPr="00583A31">
        <w:rPr>
          <w:i/>
          <w:color w:val="000000" w:themeColor="text1"/>
          <w:sz w:val="18"/>
          <w:szCs w:val="18"/>
          <w:lang w:val="en-US"/>
        </w:rPr>
        <w:t>Izvestiya Tomskogo politekhnicheskogo universiteta. Inzhiniring georesursov = Bulletin of the Tomsk Polytechnic University. Geo Аssets Engineering</w:t>
      </w:r>
      <w:r w:rsidR="0044462B" w:rsidRPr="00583A31">
        <w:rPr>
          <w:color w:val="000000" w:themeColor="text1"/>
          <w:sz w:val="18"/>
          <w:szCs w:val="18"/>
          <w:lang w:val="en-US"/>
        </w:rPr>
        <w:t>, 2024, vol. 335, no. 9, pp. 148–159. DOI: 10.18799/24131830/2024/9/4792.</w:t>
      </w:r>
    </w:p>
    <w:p w:rsidR="0044462B" w:rsidRPr="00583A31" w:rsidRDefault="00872CCD" w:rsidP="00872CCD">
      <w:pPr>
        <w:spacing w:line="264" w:lineRule="auto"/>
        <w:rPr>
          <w:color w:val="000000" w:themeColor="text1"/>
          <w:sz w:val="18"/>
          <w:szCs w:val="18"/>
          <w:lang w:val="en-US"/>
        </w:rPr>
      </w:pPr>
      <w:r w:rsidRPr="00583A31">
        <w:rPr>
          <w:color w:val="000000" w:themeColor="text1"/>
          <w:sz w:val="18"/>
          <w:szCs w:val="18"/>
          <w:lang w:val="en-US"/>
        </w:rPr>
        <w:lastRenderedPageBreak/>
        <w:t>6.</w:t>
      </w:r>
      <w:r w:rsidRPr="00583A31">
        <w:rPr>
          <w:color w:val="000000" w:themeColor="text1"/>
          <w:sz w:val="18"/>
          <w:szCs w:val="18"/>
        </w:rPr>
        <w:t>  </w:t>
      </w:r>
      <w:r w:rsidR="0044462B" w:rsidRPr="00583A31">
        <w:rPr>
          <w:color w:val="000000" w:themeColor="text1"/>
          <w:sz w:val="18"/>
          <w:szCs w:val="18"/>
          <w:lang w:val="en-US"/>
        </w:rPr>
        <w:t xml:space="preserve">Denisov V.I., Zadorozhnykh E.A. [Application of machine learning tools for the study of core samples]. </w:t>
      </w:r>
      <w:r w:rsidR="0044462B" w:rsidRPr="00583A31">
        <w:rPr>
          <w:i/>
          <w:color w:val="000000" w:themeColor="text1"/>
          <w:sz w:val="18"/>
          <w:szCs w:val="18"/>
          <w:lang w:val="en-US"/>
        </w:rPr>
        <w:t xml:space="preserve">Molodezh' i sovremennye informatsionnye tekhnologii </w:t>
      </w:r>
      <w:r w:rsidR="0044462B" w:rsidRPr="00583A31">
        <w:rPr>
          <w:color w:val="000000" w:themeColor="text1"/>
          <w:sz w:val="18"/>
          <w:szCs w:val="18"/>
          <w:lang w:val="en-US"/>
        </w:rPr>
        <w:t>[Youth and modern information technologies. Collection of materials of the XXI International scientific and practical conference of students, graduate students and young scientists MSIT-2024]. Tomsk, 2024, pp. 158–163. (In Russian).</w:t>
      </w:r>
    </w:p>
    <w:p w:rsidR="0044462B" w:rsidRPr="00583A31" w:rsidRDefault="00872CCD" w:rsidP="00872CCD">
      <w:pPr>
        <w:spacing w:line="264" w:lineRule="auto"/>
        <w:rPr>
          <w:color w:val="000000" w:themeColor="text1"/>
          <w:sz w:val="18"/>
          <w:szCs w:val="18"/>
          <w:lang w:val="en-US"/>
        </w:rPr>
      </w:pPr>
      <w:r w:rsidRPr="00583A31">
        <w:rPr>
          <w:color w:val="000000" w:themeColor="text1"/>
          <w:sz w:val="18"/>
          <w:szCs w:val="18"/>
          <w:lang w:val="en-US"/>
        </w:rPr>
        <w:t>7.</w:t>
      </w:r>
      <w:r w:rsidRPr="00583A31">
        <w:rPr>
          <w:color w:val="000000" w:themeColor="text1"/>
          <w:sz w:val="18"/>
          <w:szCs w:val="18"/>
        </w:rPr>
        <w:t>  </w:t>
      </w:r>
      <w:r w:rsidR="0044462B" w:rsidRPr="00583A31">
        <w:rPr>
          <w:color w:val="000000" w:themeColor="text1"/>
          <w:sz w:val="18"/>
          <w:szCs w:val="18"/>
          <w:lang w:val="en-US"/>
        </w:rPr>
        <w:t xml:space="preserve">Patel A.K., Chatterjee S. Computer vision-based limestone rock-type classification using probabilistic neural network. </w:t>
      </w:r>
      <w:r w:rsidR="0044462B" w:rsidRPr="00583A31">
        <w:rPr>
          <w:i/>
          <w:color w:val="000000" w:themeColor="text1"/>
          <w:sz w:val="18"/>
          <w:szCs w:val="18"/>
          <w:lang w:val="en-US"/>
        </w:rPr>
        <w:t>Geoscience Frontiers</w:t>
      </w:r>
      <w:r w:rsidR="0044462B" w:rsidRPr="00583A31">
        <w:rPr>
          <w:color w:val="000000" w:themeColor="text1"/>
          <w:sz w:val="18"/>
          <w:szCs w:val="18"/>
          <w:lang w:val="en-US"/>
        </w:rPr>
        <w:t>, 2016, vol. 7 (1), pp. 53–60. DOI: 10.1016/</w:t>
      </w:r>
      <w:r w:rsidR="006725CB" w:rsidRPr="00583A31">
        <w:rPr>
          <w:color w:val="000000" w:themeColor="text1"/>
          <w:sz w:val="18"/>
          <w:szCs w:val="18"/>
          <w:lang w:val="en-US"/>
        </w:rPr>
        <w:br/>
      </w:r>
      <w:r w:rsidR="0044462B" w:rsidRPr="00583A31">
        <w:rPr>
          <w:color w:val="000000" w:themeColor="text1"/>
          <w:sz w:val="18"/>
          <w:szCs w:val="18"/>
          <w:lang w:val="en-US"/>
        </w:rPr>
        <w:t>j.gsf.2014.10.005.</w:t>
      </w:r>
    </w:p>
    <w:p w:rsidR="0044462B" w:rsidRPr="00583A31" w:rsidRDefault="0044462B" w:rsidP="00872CCD">
      <w:pPr>
        <w:spacing w:line="264" w:lineRule="auto"/>
        <w:rPr>
          <w:color w:val="000000" w:themeColor="text1"/>
          <w:sz w:val="18"/>
          <w:szCs w:val="18"/>
          <w:lang w:val="en-US"/>
        </w:rPr>
      </w:pPr>
      <w:r w:rsidRPr="00583A31">
        <w:rPr>
          <w:color w:val="000000" w:themeColor="text1"/>
          <w:sz w:val="18"/>
          <w:szCs w:val="18"/>
          <w:lang w:val="en-US"/>
        </w:rPr>
        <w:t>8.</w:t>
      </w:r>
      <w:r w:rsidR="006725CB" w:rsidRPr="00583A31">
        <w:rPr>
          <w:color w:val="000000" w:themeColor="text1"/>
          <w:sz w:val="18"/>
          <w:szCs w:val="18"/>
        </w:rPr>
        <w:t>  </w:t>
      </w:r>
      <w:r w:rsidRPr="00583A31">
        <w:rPr>
          <w:color w:val="000000" w:themeColor="text1"/>
          <w:sz w:val="18"/>
          <w:szCs w:val="18"/>
          <w:lang w:val="en-US"/>
        </w:rPr>
        <w:t xml:space="preserve">Gorai A.K., Raval S., Patel A.K., Chatterjee S., Gautam T. Design and development of a machine vision system using artificial neural network-based algorithm for automated coal characterization. </w:t>
      </w:r>
      <w:r w:rsidRPr="00583A31">
        <w:rPr>
          <w:i/>
          <w:color w:val="000000" w:themeColor="text1"/>
          <w:sz w:val="18"/>
          <w:szCs w:val="18"/>
          <w:lang w:val="en-US"/>
        </w:rPr>
        <w:t>International Journal of Coal Science &amp; Technology</w:t>
      </w:r>
      <w:r w:rsidRPr="00583A31">
        <w:rPr>
          <w:color w:val="000000" w:themeColor="text1"/>
          <w:sz w:val="18"/>
          <w:szCs w:val="18"/>
          <w:lang w:val="en-US"/>
        </w:rPr>
        <w:t>, 2020, vol. 8 (4), pp. 737–755. DOI: 10.1007/</w:t>
      </w:r>
      <w:r w:rsidR="006725CB" w:rsidRPr="00583A31">
        <w:rPr>
          <w:color w:val="000000" w:themeColor="text1"/>
          <w:sz w:val="18"/>
          <w:szCs w:val="18"/>
          <w:lang w:val="en-US"/>
        </w:rPr>
        <w:br/>
      </w:r>
      <w:r w:rsidRPr="00583A31">
        <w:rPr>
          <w:color w:val="000000" w:themeColor="text1"/>
          <w:sz w:val="18"/>
          <w:szCs w:val="18"/>
          <w:lang w:val="en-US"/>
        </w:rPr>
        <w:t>s40789-020-00370-9.</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9.</w:t>
      </w:r>
      <w:r w:rsidRPr="00583A31">
        <w:rPr>
          <w:color w:val="000000" w:themeColor="text1"/>
          <w:sz w:val="18"/>
          <w:szCs w:val="18"/>
        </w:rPr>
        <w:t>  </w:t>
      </w:r>
      <w:r w:rsidR="0044462B" w:rsidRPr="00583A31">
        <w:rPr>
          <w:color w:val="000000" w:themeColor="text1"/>
          <w:sz w:val="18"/>
          <w:szCs w:val="18"/>
          <w:lang w:val="en-US"/>
        </w:rPr>
        <w:t xml:space="preserve">Patel A.K., Chatterjee S., Gorai A.K. Development of online machine vision system using support vector regression (SVR) algorithm for grade prediction of iron ores. </w:t>
      </w:r>
      <w:r w:rsidR="0044462B" w:rsidRPr="00583A31">
        <w:rPr>
          <w:i/>
          <w:color w:val="000000" w:themeColor="text1"/>
          <w:sz w:val="18"/>
          <w:szCs w:val="18"/>
          <w:lang w:val="en-US"/>
        </w:rPr>
        <w:t xml:space="preserve">2017 Fifteenth IAPR </w:t>
      </w:r>
      <w:r w:rsidRPr="00583A31">
        <w:rPr>
          <w:i/>
          <w:color w:val="000000" w:themeColor="text1"/>
          <w:sz w:val="18"/>
          <w:szCs w:val="18"/>
          <w:lang w:val="en-US"/>
        </w:rPr>
        <w:br/>
      </w:r>
      <w:r w:rsidR="0044462B" w:rsidRPr="00583A31">
        <w:rPr>
          <w:i/>
          <w:color w:val="000000" w:themeColor="text1"/>
          <w:sz w:val="18"/>
          <w:szCs w:val="18"/>
          <w:lang w:val="en-US"/>
        </w:rPr>
        <w:t>International Conference on Machine Vision Applications (MVA)</w:t>
      </w:r>
      <w:r w:rsidR="0044462B" w:rsidRPr="00583A31">
        <w:rPr>
          <w:color w:val="000000" w:themeColor="text1"/>
          <w:sz w:val="18"/>
          <w:szCs w:val="18"/>
          <w:lang w:val="en-US"/>
        </w:rPr>
        <w:t>, Nagoya, Japan, 2017, pp. 149–152. DOI: 10.23919/MVA.2017.7986823.</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10.</w:t>
      </w:r>
      <w:r w:rsidRPr="00583A31">
        <w:rPr>
          <w:color w:val="000000" w:themeColor="text1"/>
          <w:sz w:val="18"/>
          <w:szCs w:val="18"/>
        </w:rPr>
        <w:t>  </w:t>
      </w:r>
      <w:r w:rsidR="0044462B" w:rsidRPr="00583A31">
        <w:rPr>
          <w:color w:val="000000" w:themeColor="text1"/>
          <w:sz w:val="18"/>
          <w:szCs w:val="18"/>
          <w:lang w:val="en-US"/>
        </w:rPr>
        <w:t xml:space="preserve">Ivchenko A.V., Baraboshkin E.E., Ismailova L.S., Orlov D.M., Koroteev D.A., Baraboshkin E.Yu. [Core photo lithological interpretation based on computer analyses]. </w:t>
      </w:r>
      <w:r w:rsidR="0044462B" w:rsidRPr="00583A31">
        <w:rPr>
          <w:i/>
          <w:color w:val="000000" w:themeColor="text1"/>
          <w:sz w:val="18"/>
          <w:szCs w:val="18"/>
          <w:lang w:val="en-US"/>
        </w:rPr>
        <w:t>International scientific conference “IEEE Northwest Russia Conference on Mathematical Methods in Engineering and Technology: MMET NW 2018”</w:t>
      </w:r>
      <w:r w:rsidR="0044462B" w:rsidRPr="00583A31">
        <w:rPr>
          <w:color w:val="000000" w:themeColor="text1"/>
          <w:sz w:val="18"/>
          <w:szCs w:val="18"/>
          <w:lang w:val="en-US"/>
        </w:rPr>
        <w:t>, St. Petersburg, 2018, pp. 430–433.</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11.</w:t>
      </w:r>
      <w:r w:rsidRPr="00583A31">
        <w:rPr>
          <w:color w:val="000000" w:themeColor="text1"/>
          <w:sz w:val="18"/>
          <w:szCs w:val="18"/>
        </w:rPr>
        <w:t>  </w:t>
      </w:r>
      <w:r w:rsidR="0044462B" w:rsidRPr="00583A31">
        <w:rPr>
          <w:color w:val="000000" w:themeColor="text1"/>
          <w:sz w:val="18"/>
          <w:szCs w:val="18"/>
          <w:lang w:val="en-US"/>
        </w:rPr>
        <w:t xml:space="preserve">Artamonov V.P., Kayurov N.K. [Automation of algorithms for preprocessing and analysis of core photographs for the purposes of the process of macro- and lithological description]. </w:t>
      </w:r>
      <w:r w:rsidR="0044462B" w:rsidRPr="00583A31">
        <w:rPr>
          <w:i/>
          <w:color w:val="000000" w:themeColor="text1"/>
          <w:sz w:val="18"/>
          <w:szCs w:val="18"/>
          <w:lang w:val="en-US"/>
        </w:rPr>
        <w:t>III nauchno-prakticheskaya konferentsiya «Intellektual'nyi analiz dannykh v neftegazovoi oblasti»</w:t>
      </w:r>
      <w:r w:rsidR="0044462B" w:rsidRPr="00583A31">
        <w:rPr>
          <w:color w:val="000000" w:themeColor="text1"/>
          <w:sz w:val="18"/>
          <w:szCs w:val="18"/>
          <w:lang w:val="en-US"/>
        </w:rPr>
        <w:t xml:space="preserve"> [Abstracts of reports of the 3rd scientific and practical conference Intelligent data analysis in the oil and gas field]. Novosibirsk, 2022, pp. 13–16. (In Russian).</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12.</w:t>
      </w:r>
      <w:r w:rsidRPr="00583A31">
        <w:rPr>
          <w:color w:val="000000" w:themeColor="text1"/>
          <w:sz w:val="18"/>
          <w:szCs w:val="18"/>
        </w:rPr>
        <w:t>  </w:t>
      </w:r>
      <w:r w:rsidR="0044462B" w:rsidRPr="00583A31">
        <w:rPr>
          <w:color w:val="000000" w:themeColor="text1"/>
          <w:sz w:val="18"/>
          <w:szCs w:val="18"/>
          <w:lang w:val="en-US"/>
        </w:rPr>
        <w:t xml:space="preserve">Dyachkov S.M. Avtomaticheskoe opredelenie porody po fotografiyam kerna sovremennymi metodami mashinnogo obucheniya [Automatic rock identification from core photos using modern machine learning methods]. </w:t>
      </w:r>
      <w:r w:rsidR="0044462B" w:rsidRPr="00583A31">
        <w:rPr>
          <w:i/>
          <w:color w:val="000000" w:themeColor="text1"/>
          <w:sz w:val="18"/>
          <w:szCs w:val="18"/>
          <w:lang w:val="en-US"/>
        </w:rPr>
        <w:t>Vestnik Tyumenskogo gosudarstvennogo universiteta. Seriya: Fiziko-matematicheskoe modelirovanie. Neft', gaz, energetika = Tyumen state university herald. Physical and mathematical modeling. Oil, gas, energy</w:t>
      </w:r>
      <w:r w:rsidR="0044462B" w:rsidRPr="00583A31">
        <w:rPr>
          <w:color w:val="000000" w:themeColor="text1"/>
          <w:sz w:val="18"/>
          <w:szCs w:val="18"/>
          <w:lang w:val="en-US"/>
        </w:rPr>
        <w:t>, 2021, vol. 7, no. 4 (28), pp. 181–198.</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13.</w:t>
      </w:r>
      <w:r w:rsidRPr="00583A31">
        <w:rPr>
          <w:color w:val="000000" w:themeColor="text1"/>
          <w:sz w:val="18"/>
          <w:szCs w:val="18"/>
        </w:rPr>
        <w:t>  </w:t>
      </w:r>
      <w:r w:rsidR="0044462B" w:rsidRPr="00583A31">
        <w:rPr>
          <w:color w:val="000000" w:themeColor="text1"/>
          <w:sz w:val="18"/>
          <w:szCs w:val="18"/>
          <w:lang w:val="en-US"/>
        </w:rPr>
        <w:t>Postnikov A.V., Postnikova O.V., Olenova K.Yu., Sivalneva O.V., I.I. Hasanov, Osin</w:t>
      </w:r>
      <w:r w:rsidRPr="00583A31">
        <w:rPr>
          <w:color w:val="000000" w:themeColor="text1"/>
          <w:sz w:val="18"/>
          <w:szCs w:val="18"/>
        </w:rPr>
        <w:t>-</w:t>
      </w:r>
      <w:r w:rsidR="0044462B" w:rsidRPr="00583A31">
        <w:rPr>
          <w:color w:val="000000" w:themeColor="text1"/>
          <w:sz w:val="18"/>
          <w:szCs w:val="18"/>
          <w:lang w:val="en-US"/>
        </w:rPr>
        <w:t xml:space="preserve">tseva N.A., Ganaeva M.R. Novye metodicheskie aspekty litologicheskikh issledovanii porod bazhenovskoi svity [New methodological aspects of lithological research of rocks Bazhenov formation]. </w:t>
      </w:r>
      <w:r w:rsidR="0044462B" w:rsidRPr="00583A31">
        <w:rPr>
          <w:i/>
          <w:color w:val="000000" w:themeColor="text1"/>
          <w:sz w:val="18"/>
          <w:szCs w:val="18"/>
          <w:lang w:val="en-US"/>
        </w:rPr>
        <w:t>Neftyanoe khozyaistvo = Oil Industry</w:t>
      </w:r>
      <w:r w:rsidR="0044462B" w:rsidRPr="00583A31">
        <w:rPr>
          <w:color w:val="000000" w:themeColor="text1"/>
          <w:sz w:val="18"/>
          <w:szCs w:val="18"/>
          <w:lang w:val="en-US"/>
        </w:rPr>
        <w:t>, 2015, no. 10, pp. 23–27.</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14.</w:t>
      </w:r>
      <w:r w:rsidRPr="00583A31">
        <w:rPr>
          <w:color w:val="000000" w:themeColor="text1"/>
          <w:sz w:val="18"/>
          <w:szCs w:val="18"/>
        </w:rPr>
        <w:t>  </w:t>
      </w:r>
      <w:r w:rsidR="0044462B" w:rsidRPr="00583A31">
        <w:rPr>
          <w:color w:val="000000" w:themeColor="text1"/>
          <w:sz w:val="18"/>
          <w:szCs w:val="18"/>
          <w:lang w:val="en-US"/>
        </w:rPr>
        <w:t xml:space="preserve">Khasanov I.I. Analiz tsvetnosti porod po tsifrovym izobrazheniyam kerna [Analysis of rock color using digital core images]. </w:t>
      </w:r>
      <w:r w:rsidR="0044462B" w:rsidRPr="00583A31">
        <w:rPr>
          <w:i/>
          <w:color w:val="000000" w:themeColor="text1"/>
          <w:sz w:val="18"/>
          <w:szCs w:val="18"/>
          <w:lang w:val="en-US"/>
        </w:rPr>
        <w:t>Geologiya nefti i gaza = Geology of Oil and Gas</w:t>
      </w:r>
      <w:r w:rsidR="0044462B" w:rsidRPr="00583A31">
        <w:rPr>
          <w:color w:val="000000" w:themeColor="text1"/>
          <w:sz w:val="18"/>
          <w:szCs w:val="18"/>
          <w:lang w:val="en-US"/>
        </w:rPr>
        <w:t>, 2014, no. 5,</w:t>
      </w:r>
      <w:r w:rsidRPr="00583A31">
        <w:rPr>
          <w:color w:val="000000" w:themeColor="text1"/>
          <w:sz w:val="18"/>
          <w:szCs w:val="18"/>
          <w:lang w:val="en-US"/>
        </w:rPr>
        <w:br/>
      </w:r>
      <w:r w:rsidR="0044462B" w:rsidRPr="00583A31">
        <w:rPr>
          <w:color w:val="000000" w:themeColor="text1"/>
          <w:sz w:val="18"/>
          <w:szCs w:val="18"/>
          <w:lang w:val="en-US"/>
        </w:rPr>
        <w:t xml:space="preserve"> pp. 33–39.</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15.</w:t>
      </w:r>
      <w:r w:rsidRPr="00583A31">
        <w:rPr>
          <w:color w:val="000000" w:themeColor="text1"/>
          <w:sz w:val="18"/>
          <w:szCs w:val="18"/>
        </w:rPr>
        <w:t>  </w:t>
      </w:r>
      <w:r w:rsidR="0044462B" w:rsidRPr="00583A31">
        <w:rPr>
          <w:color w:val="000000" w:themeColor="text1"/>
          <w:sz w:val="18"/>
          <w:szCs w:val="18"/>
          <w:lang w:val="en-US"/>
        </w:rPr>
        <w:t xml:space="preserve">Khasanov I. The use of computer analysis of digital images for the study of core material. </w:t>
      </w:r>
      <w:r w:rsidR="0044462B" w:rsidRPr="00583A31">
        <w:rPr>
          <w:i/>
          <w:color w:val="000000" w:themeColor="text1"/>
          <w:sz w:val="18"/>
          <w:szCs w:val="18"/>
          <w:lang w:val="en-US"/>
        </w:rPr>
        <w:t>Geomodel 2015 – 17th Science and Applied Research Conference on Oil and Gas Geological Exploration and Development</w:t>
      </w:r>
      <w:r w:rsidR="0044462B" w:rsidRPr="00583A31">
        <w:rPr>
          <w:color w:val="000000" w:themeColor="text1"/>
          <w:sz w:val="18"/>
          <w:szCs w:val="18"/>
          <w:lang w:val="en-US"/>
        </w:rPr>
        <w:t>, 2015, vol. 2015, pp. 1–5. DOI: 10.3997/2214-4609.201413944.</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16.</w:t>
      </w:r>
      <w:r w:rsidRPr="00583A31">
        <w:rPr>
          <w:color w:val="000000" w:themeColor="text1"/>
          <w:sz w:val="18"/>
          <w:szCs w:val="18"/>
        </w:rPr>
        <w:t>  </w:t>
      </w:r>
      <w:r w:rsidR="0044462B" w:rsidRPr="00583A31">
        <w:rPr>
          <w:color w:val="000000" w:themeColor="text1"/>
          <w:sz w:val="18"/>
          <w:szCs w:val="18"/>
          <w:lang w:val="en-US"/>
        </w:rPr>
        <w:t xml:space="preserve">Ronneberger O., Fischer P., Brox T. U-Net: convolutional networks for biomedical image segmentation. </w:t>
      </w:r>
      <w:r w:rsidR="0044462B" w:rsidRPr="00583A31">
        <w:rPr>
          <w:i/>
          <w:color w:val="000000" w:themeColor="text1"/>
          <w:sz w:val="18"/>
          <w:szCs w:val="18"/>
          <w:lang w:val="en-US"/>
        </w:rPr>
        <w:t>Medical Image Computing and Computer-Assisted Intervention – MICCAI 2015</w:t>
      </w:r>
      <w:r w:rsidR="0044462B" w:rsidRPr="00583A31">
        <w:rPr>
          <w:color w:val="000000" w:themeColor="text1"/>
          <w:sz w:val="18"/>
          <w:szCs w:val="18"/>
          <w:lang w:val="en-US"/>
        </w:rPr>
        <w:t xml:space="preserve">. </w:t>
      </w:r>
      <w:r w:rsidR="0044462B" w:rsidRPr="00583A31">
        <w:rPr>
          <w:i/>
          <w:color w:val="000000" w:themeColor="text1"/>
          <w:sz w:val="18"/>
          <w:szCs w:val="18"/>
          <w:lang w:val="en-US"/>
        </w:rPr>
        <w:t>Lecture Notes in Computer Science</w:t>
      </w:r>
      <w:r w:rsidR="0044462B" w:rsidRPr="00583A31">
        <w:rPr>
          <w:color w:val="000000" w:themeColor="text1"/>
          <w:sz w:val="18"/>
          <w:szCs w:val="18"/>
          <w:lang w:val="en-US"/>
        </w:rPr>
        <w:t>, vol. 9351. Springer International Publishing, 2015, pp. 234–241. DOI: 10.1007/978-3-319-24574-4_28.</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17.</w:t>
      </w:r>
      <w:r w:rsidRPr="00583A31">
        <w:rPr>
          <w:color w:val="000000" w:themeColor="text1"/>
          <w:sz w:val="18"/>
          <w:szCs w:val="18"/>
        </w:rPr>
        <w:t>  </w:t>
      </w:r>
      <w:r w:rsidR="0044462B" w:rsidRPr="00583A31">
        <w:rPr>
          <w:color w:val="000000" w:themeColor="text1"/>
          <w:sz w:val="18"/>
          <w:szCs w:val="18"/>
          <w:lang w:val="en-US"/>
        </w:rPr>
        <w:t xml:space="preserve">Zhou Z., Rahman Siddiquee M.M., Tajbakhsh N., Liang J. UNet++: a nested U-Net architecture for medical image segmentation. </w:t>
      </w:r>
      <w:r w:rsidR="0044462B" w:rsidRPr="00583A31">
        <w:rPr>
          <w:i/>
          <w:color w:val="000000" w:themeColor="text1"/>
          <w:sz w:val="18"/>
          <w:szCs w:val="18"/>
          <w:lang w:val="en-US"/>
        </w:rPr>
        <w:t>4th Deep Learning in Medical Image Analysis (DLMIA) Workshop</w:t>
      </w:r>
      <w:r w:rsidR="0044462B" w:rsidRPr="00583A31">
        <w:rPr>
          <w:color w:val="000000" w:themeColor="text1"/>
          <w:sz w:val="18"/>
          <w:szCs w:val="18"/>
          <w:lang w:val="en-US"/>
        </w:rPr>
        <w:t xml:space="preserve">, Spain. </w:t>
      </w:r>
      <w:r w:rsidR="0044462B" w:rsidRPr="00583A31">
        <w:rPr>
          <w:i/>
          <w:color w:val="000000" w:themeColor="text1"/>
          <w:sz w:val="18"/>
          <w:szCs w:val="18"/>
          <w:lang w:val="en-US"/>
        </w:rPr>
        <w:t>Learning for Clinical Decision Support</w:t>
      </w:r>
      <w:r w:rsidR="0044462B" w:rsidRPr="00583A31">
        <w:rPr>
          <w:color w:val="000000" w:themeColor="text1"/>
          <w:sz w:val="18"/>
          <w:szCs w:val="18"/>
          <w:lang w:val="en-US"/>
        </w:rPr>
        <w:t>, vol. 11045. Springer, 2018, pp. 3–11</w:t>
      </w:r>
      <w:r w:rsidR="0044462B" w:rsidRPr="00583A31">
        <w:rPr>
          <w:i/>
          <w:color w:val="000000" w:themeColor="text1"/>
          <w:sz w:val="18"/>
          <w:szCs w:val="18"/>
          <w:lang w:val="en-US"/>
        </w:rPr>
        <w:t>.</w:t>
      </w:r>
      <w:r w:rsidR="0044462B" w:rsidRPr="00583A31">
        <w:rPr>
          <w:color w:val="000000" w:themeColor="text1"/>
          <w:sz w:val="18"/>
          <w:szCs w:val="18"/>
          <w:lang w:val="en-US"/>
        </w:rPr>
        <w:t xml:space="preserve"> DOI: 10.1007/978-3-030-00889-5_1.</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18.</w:t>
      </w:r>
      <w:r w:rsidRPr="00583A31">
        <w:rPr>
          <w:color w:val="000000" w:themeColor="text1"/>
          <w:sz w:val="18"/>
          <w:szCs w:val="18"/>
        </w:rPr>
        <w:t>  </w:t>
      </w:r>
      <w:r w:rsidR="0044462B" w:rsidRPr="00583A31">
        <w:rPr>
          <w:color w:val="000000" w:themeColor="text1"/>
          <w:sz w:val="18"/>
          <w:szCs w:val="18"/>
          <w:lang w:val="en-US"/>
        </w:rPr>
        <w:t xml:space="preserve">Introduction in TensorFlow. </w:t>
      </w:r>
      <w:r w:rsidR="0044462B" w:rsidRPr="00583A31">
        <w:rPr>
          <w:i/>
          <w:color w:val="000000" w:themeColor="text1"/>
          <w:sz w:val="18"/>
          <w:szCs w:val="18"/>
          <w:lang w:val="en-US"/>
        </w:rPr>
        <w:t>TensorFlow</w:t>
      </w:r>
      <w:r w:rsidR="0044462B" w:rsidRPr="00583A31">
        <w:rPr>
          <w:color w:val="000000" w:themeColor="text1"/>
          <w:sz w:val="18"/>
          <w:szCs w:val="18"/>
          <w:lang w:val="en-US"/>
        </w:rPr>
        <w:t>. Website. (In Russian). Available at: https://www.tensorflow.org/learn?hl=ru (accessed 19.05.2025).</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19.</w:t>
      </w:r>
      <w:r w:rsidRPr="00583A31">
        <w:rPr>
          <w:color w:val="000000" w:themeColor="text1"/>
          <w:sz w:val="18"/>
          <w:szCs w:val="18"/>
        </w:rPr>
        <w:t>  </w:t>
      </w:r>
      <w:r w:rsidR="0044462B" w:rsidRPr="00583A31">
        <w:rPr>
          <w:color w:val="000000" w:themeColor="text1"/>
          <w:sz w:val="18"/>
          <w:szCs w:val="18"/>
          <w:lang w:val="en-US"/>
        </w:rPr>
        <w:t xml:space="preserve">Keras. </w:t>
      </w:r>
      <w:r w:rsidR="0044462B" w:rsidRPr="00583A31">
        <w:rPr>
          <w:i/>
          <w:color w:val="000000" w:themeColor="text1"/>
          <w:sz w:val="18"/>
          <w:szCs w:val="18"/>
          <w:lang w:val="en-US"/>
        </w:rPr>
        <w:t>Get Started</w:t>
      </w:r>
      <w:r w:rsidR="0044462B" w:rsidRPr="00583A31">
        <w:rPr>
          <w:color w:val="000000" w:themeColor="text1"/>
          <w:sz w:val="18"/>
          <w:szCs w:val="18"/>
          <w:lang w:val="en-US"/>
        </w:rPr>
        <w:t>. Website. Available at: https://keras.io/ (accessed 19.05.2025).</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20.</w:t>
      </w:r>
      <w:r w:rsidRPr="00583A31">
        <w:rPr>
          <w:color w:val="000000" w:themeColor="text1"/>
          <w:sz w:val="18"/>
          <w:szCs w:val="18"/>
        </w:rPr>
        <w:t>  </w:t>
      </w:r>
      <w:r w:rsidR="0044462B" w:rsidRPr="00583A31">
        <w:rPr>
          <w:i/>
          <w:color w:val="000000" w:themeColor="text1"/>
          <w:sz w:val="18"/>
          <w:szCs w:val="18"/>
          <w:lang w:val="en-US"/>
        </w:rPr>
        <w:t>Pillow (PIL Fork) 10.1.0 documentation</w:t>
      </w:r>
      <w:r w:rsidR="0044462B" w:rsidRPr="00583A31">
        <w:rPr>
          <w:color w:val="000000" w:themeColor="text1"/>
          <w:sz w:val="18"/>
          <w:szCs w:val="18"/>
          <w:lang w:val="en-US"/>
        </w:rPr>
        <w:t>. Available at: https://pillow.readthedocs.io/en/stable/ (accessed 19.05.2025).</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21.</w:t>
      </w:r>
      <w:r w:rsidRPr="00583A31">
        <w:rPr>
          <w:color w:val="000000" w:themeColor="text1"/>
          <w:sz w:val="18"/>
          <w:szCs w:val="18"/>
        </w:rPr>
        <w:t>  </w:t>
      </w:r>
      <w:r w:rsidR="0044462B" w:rsidRPr="00583A31">
        <w:rPr>
          <w:i/>
          <w:color w:val="000000" w:themeColor="text1"/>
          <w:sz w:val="18"/>
          <w:szCs w:val="18"/>
          <w:lang w:val="en-US"/>
        </w:rPr>
        <w:t>NumPy 1.26.0 released</w:t>
      </w:r>
      <w:r w:rsidR="0044462B" w:rsidRPr="00583A31">
        <w:rPr>
          <w:color w:val="000000" w:themeColor="text1"/>
          <w:sz w:val="18"/>
          <w:szCs w:val="18"/>
          <w:lang w:val="en-US"/>
        </w:rPr>
        <w:t>. Available at: https://numpy.org/ (accessed 19.05.2025).</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lastRenderedPageBreak/>
        <w:t>22.</w:t>
      </w:r>
      <w:r w:rsidRPr="00583A31">
        <w:rPr>
          <w:color w:val="000000" w:themeColor="text1"/>
          <w:sz w:val="18"/>
          <w:szCs w:val="18"/>
        </w:rPr>
        <w:t>  </w:t>
      </w:r>
      <w:r w:rsidR="0044462B" w:rsidRPr="00583A31">
        <w:rPr>
          <w:color w:val="000000" w:themeColor="text1"/>
          <w:sz w:val="18"/>
          <w:szCs w:val="18"/>
          <w:lang w:val="en-US"/>
        </w:rPr>
        <w:t xml:space="preserve">Scikit-Learn. Getting Started. </w:t>
      </w:r>
      <w:r w:rsidR="0044462B" w:rsidRPr="00583A31">
        <w:rPr>
          <w:i/>
          <w:color w:val="000000" w:themeColor="text1"/>
          <w:sz w:val="18"/>
          <w:szCs w:val="18"/>
          <w:lang w:val="en-US"/>
        </w:rPr>
        <w:t>Scikit-Learn. Machine Learning in Python</w:t>
      </w:r>
      <w:r w:rsidR="0044462B" w:rsidRPr="00583A31">
        <w:rPr>
          <w:color w:val="000000" w:themeColor="text1"/>
          <w:sz w:val="18"/>
          <w:szCs w:val="18"/>
          <w:lang w:val="en-US"/>
        </w:rPr>
        <w:t>. Website. Available at: https://scikit-learn.org/stable/getting_started.html (accessed 19.05.2025).</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23.</w:t>
      </w:r>
      <w:r w:rsidRPr="00583A31">
        <w:rPr>
          <w:color w:val="000000" w:themeColor="text1"/>
          <w:sz w:val="18"/>
          <w:szCs w:val="18"/>
        </w:rPr>
        <w:t>  </w:t>
      </w:r>
      <w:r w:rsidR="0044462B" w:rsidRPr="00583A31">
        <w:rPr>
          <w:color w:val="000000" w:themeColor="text1"/>
          <w:sz w:val="18"/>
          <w:szCs w:val="18"/>
          <w:lang w:val="en-US"/>
        </w:rPr>
        <w:t>OpenCV.</w:t>
      </w:r>
      <w:r w:rsidR="0044462B" w:rsidRPr="00583A31">
        <w:rPr>
          <w:i/>
          <w:color w:val="000000" w:themeColor="text1"/>
          <w:sz w:val="18"/>
          <w:szCs w:val="18"/>
          <w:lang w:val="en-US"/>
        </w:rPr>
        <w:t xml:space="preserve"> </w:t>
      </w:r>
      <w:r w:rsidR="0044462B" w:rsidRPr="00583A31">
        <w:rPr>
          <w:color w:val="000000" w:themeColor="text1"/>
          <w:sz w:val="18"/>
          <w:szCs w:val="18"/>
          <w:lang w:val="en-US"/>
        </w:rPr>
        <w:t>Modules. Available at: https://docs.opencv.org/4.x/ (accessed 19.05.2025).</w:t>
      </w:r>
    </w:p>
    <w:p w:rsidR="0044462B" w:rsidRPr="00583A31" w:rsidRDefault="006725CB" w:rsidP="00872CCD">
      <w:pPr>
        <w:spacing w:line="264" w:lineRule="auto"/>
        <w:rPr>
          <w:color w:val="000000" w:themeColor="text1"/>
          <w:sz w:val="18"/>
          <w:szCs w:val="18"/>
          <w:lang w:val="en-US"/>
        </w:rPr>
      </w:pPr>
      <w:r w:rsidRPr="00583A31">
        <w:rPr>
          <w:color w:val="000000" w:themeColor="text1"/>
          <w:sz w:val="18"/>
          <w:szCs w:val="18"/>
          <w:lang w:val="en-US"/>
        </w:rPr>
        <w:t>24.</w:t>
      </w:r>
      <w:r w:rsidRPr="00583A31">
        <w:rPr>
          <w:color w:val="000000" w:themeColor="text1"/>
          <w:sz w:val="18"/>
          <w:szCs w:val="18"/>
        </w:rPr>
        <w:t>  </w:t>
      </w:r>
      <w:r w:rsidR="0044462B" w:rsidRPr="00583A31">
        <w:rPr>
          <w:color w:val="000000" w:themeColor="text1"/>
          <w:sz w:val="18"/>
          <w:szCs w:val="18"/>
          <w:lang w:val="en-US"/>
        </w:rPr>
        <w:t xml:space="preserve">Dropout – metod bor'by s pereobucheniem neironnoi seti [Dropout – a method for combating neural network overtraining]. </w:t>
      </w:r>
      <w:r w:rsidR="0044462B" w:rsidRPr="00583A31">
        <w:rPr>
          <w:i/>
          <w:color w:val="000000" w:themeColor="text1"/>
          <w:sz w:val="18"/>
          <w:szCs w:val="18"/>
          <w:lang w:val="en-US"/>
        </w:rPr>
        <w:t>Vvedenie v neironnye seti</w:t>
      </w:r>
      <w:r w:rsidR="0044462B" w:rsidRPr="00583A31">
        <w:rPr>
          <w:color w:val="000000" w:themeColor="text1"/>
          <w:sz w:val="18"/>
          <w:szCs w:val="18"/>
          <w:lang w:val="en-US"/>
        </w:rPr>
        <w:t xml:space="preserve"> [Introduction to neural networks]. Available at: https://proproprogs.ru/neural_network/dropout-metod-borby-s-pereobucheniem-neyronnoy-seti (accessed 19.05.2025).</w:t>
      </w:r>
    </w:p>
    <w:p w:rsidR="0044462B" w:rsidRPr="00583A31" w:rsidRDefault="0044462B" w:rsidP="00872CCD">
      <w:pPr>
        <w:spacing w:line="264" w:lineRule="auto"/>
        <w:rPr>
          <w:color w:val="000000" w:themeColor="text1"/>
          <w:sz w:val="28"/>
          <w:szCs w:val="18"/>
          <w:lang w:val="en-US"/>
        </w:rPr>
      </w:pPr>
    </w:p>
    <w:p w:rsidR="0044462B" w:rsidRPr="00583A31" w:rsidRDefault="0044462B" w:rsidP="00872CCD">
      <w:pPr>
        <w:spacing w:line="264" w:lineRule="auto"/>
        <w:rPr>
          <w:color w:val="000000" w:themeColor="text1"/>
          <w:sz w:val="18"/>
          <w:szCs w:val="18"/>
        </w:rPr>
      </w:pPr>
      <w:r w:rsidRPr="00583A31">
        <w:rPr>
          <w:color w:val="000000" w:themeColor="text1"/>
          <w:sz w:val="18"/>
          <w:szCs w:val="18"/>
        </w:rPr>
        <w:t>Для цитирования:</w:t>
      </w:r>
    </w:p>
    <w:p w:rsidR="0044462B" w:rsidRPr="00583A31" w:rsidRDefault="0044462B" w:rsidP="00872CCD">
      <w:pPr>
        <w:spacing w:line="264" w:lineRule="auto"/>
        <w:rPr>
          <w:color w:val="000000" w:themeColor="text1"/>
          <w:sz w:val="18"/>
          <w:szCs w:val="18"/>
        </w:rPr>
      </w:pPr>
      <w:r w:rsidRPr="00583A31">
        <w:rPr>
          <w:color w:val="000000" w:themeColor="text1"/>
          <w:sz w:val="18"/>
          <w:szCs w:val="18"/>
        </w:rPr>
        <w:t xml:space="preserve">Модификация архитектуры сети U-Net для задач классификации и сегментации образцов пород / В.И. Денисов, А.И. Кочегуров, Н.Е. Семенченко, Е.А. Андренкова // Системы анализа </w:t>
      </w:r>
      <w:r w:rsidR="006725CB" w:rsidRPr="00583A31">
        <w:rPr>
          <w:color w:val="000000" w:themeColor="text1"/>
          <w:sz w:val="18"/>
          <w:szCs w:val="18"/>
        </w:rPr>
        <w:br/>
      </w:r>
      <w:r w:rsidRPr="00583A31">
        <w:rPr>
          <w:color w:val="000000" w:themeColor="text1"/>
          <w:sz w:val="18"/>
          <w:szCs w:val="18"/>
        </w:rPr>
        <w:t>и обработки данных. – 2025. – № 2 (98). – С. </w:t>
      </w:r>
      <w:r w:rsidR="006725CB" w:rsidRPr="00583A31">
        <w:rPr>
          <w:color w:val="000000" w:themeColor="text1"/>
          <w:sz w:val="18"/>
          <w:szCs w:val="18"/>
        </w:rPr>
        <w:t>33–52</w:t>
      </w:r>
      <w:r w:rsidRPr="00583A31">
        <w:rPr>
          <w:color w:val="000000" w:themeColor="text1"/>
          <w:sz w:val="18"/>
          <w:szCs w:val="18"/>
        </w:rPr>
        <w:t xml:space="preserve">. – </w:t>
      </w:r>
      <w:r w:rsidRPr="00583A31">
        <w:rPr>
          <w:color w:val="000000" w:themeColor="text1"/>
          <w:sz w:val="18"/>
          <w:szCs w:val="18"/>
          <w:lang w:val="en-US"/>
        </w:rPr>
        <w:t>DOI</w:t>
      </w:r>
      <w:r w:rsidRPr="00583A31">
        <w:rPr>
          <w:color w:val="000000" w:themeColor="text1"/>
          <w:sz w:val="18"/>
          <w:szCs w:val="18"/>
        </w:rPr>
        <w:t>: </w:t>
      </w:r>
      <w:r w:rsidR="00F7002A" w:rsidRPr="00583A31">
        <w:rPr>
          <w:color w:val="000000" w:themeColor="text1"/>
          <w:sz w:val="18"/>
          <w:szCs w:val="18"/>
        </w:rPr>
        <w:t>10.17212/2782-2001-2025-2-33-52</w:t>
      </w:r>
      <w:r w:rsidRPr="00583A31">
        <w:rPr>
          <w:color w:val="000000" w:themeColor="text1"/>
          <w:sz w:val="18"/>
          <w:szCs w:val="18"/>
        </w:rPr>
        <w:t>.</w:t>
      </w:r>
    </w:p>
    <w:p w:rsidR="0044462B" w:rsidRPr="00583A31" w:rsidRDefault="0044462B" w:rsidP="00872CCD">
      <w:pPr>
        <w:spacing w:line="264" w:lineRule="auto"/>
        <w:rPr>
          <w:color w:val="000000" w:themeColor="text1"/>
          <w:sz w:val="12"/>
          <w:szCs w:val="18"/>
        </w:rPr>
      </w:pPr>
    </w:p>
    <w:p w:rsidR="0044462B" w:rsidRPr="00583A31" w:rsidRDefault="0044462B" w:rsidP="00872CCD">
      <w:pPr>
        <w:spacing w:line="264" w:lineRule="auto"/>
        <w:rPr>
          <w:color w:val="000000" w:themeColor="text1"/>
          <w:sz w:val="18"/>
          <w:szCs w:val="18"/>
          <w:lang w:val="en-US"/>
        </w:rPr>
      </w:pPr>
      <w:r w:rsidRPr="00583A31">
        <w:rPr>
          <w:color w:val="000000" w:themeColor="text1"/>
          <w:sz w:val="18"/>
          <w:szCs w:val="18"/>
          <w:lang w:val="en-US"/>
        </w:rPr>
        <w:t>For citation:</w:t>
      </w:r>
    </w:p>
    <w:p w:rsidR="0044462B" w:rsidRPr="00583A31" w:rsidRDefault="0044462B" w:rsidP="00872CCD">
      <w:pPr>
        <w:spacing w:line="264" w:lineRule="auto"/>
        <w:rPr>
          <w:color w:val="000000" w:themeColor="text1"/>
          <w:sz w:val="18"/>
          <w:szCs w:val="18"/>
          <w:lang w:val="en-US"/>
        </w:rPr>
      </w:pPr>
      <w:r w:rsidRPr="00583A31">
        <w:rPr>
          <w:color w:val="000000" w:themeColor="text1"/>
          <w:sz w:val="18"/>
          <w:szCs w:val="18"/>
          <w:lang w:val="en-US"/>
        </w:rPr>
        <w:t xml:space="preserve">Denisov V.I., Kochegurov A.I., Semenchenko N.E., Andrenkova E.A. Modifikatsiya arkhitektury seti U-Net dlya zadach klassifikatsii i segmentatsii obraztsov porod [Modification of the U-Net network configuration for rock sample classification and segmentation tasks]. </w:t>
      </w:r>
      <w:r w:rsidRPr="00583A31">
        <w:rPr>
          <w:i/>
          <w:color w:val="000000" w:themeColor="text1"/>
          <w:sz w:val="18"/>
          <w:szCs w:val="18"/>
          <w:lang w:val="en-US"/>
        </w:rPr>
        <w:t xml:space="preserve">Sistemy analiza </w:t>
      </w:r>
      <w:r w:rsidR="006725CB" w:rsidRPr="00583A31">
        <w:rPr>
          <w:i/>
          <w:color w:val="000000" w:themeColor="text1"/>
          <w:sz w:val="18"/>
          <w:szCs w:val="18"/>
          <w:lang w:val="en-US"/>
        </w:rPr>
        <w:br/>
      </w:r>
      <w:r w:rsidRPr="00583A31">
        <w:rPr>
          <w:i/>
          <w:color w:val="000000" w:themeColor="text1"/>
          <w:sz w:val="18"/>
          <w:szCs w:val="18"/>
          <w:lang w:val="en-US"/>
        </w:rPr>
        <w:t>i obrabotki dannykh = Analysis and Data Processing Systems</w:t>
      </w:r>
      <w:r w:rsidRPr="00583A31">
        <w:rPr>
          <w:color w:val="000000" w:themeColor="text1"/>
          <w:sz w:val="18"/>
          <w:szCs w:val="18"/>
          <w:lang w:val="en-US"/>
        </w:rPr>
        <w:t>, 2025, no. 2 (98), pp. </w:t>
      </w:r>
      <w:r w:rsidR="006725CB" w:rsidRPr="00583A31">
        <w:rPr>
          <w:color w:val="000000" w:themeColor="text1"/>
          <w:sz w:val="18"/>
          <w:szCs w:val="18"/>
        </w:rPr>
        <w:t>33–52</w:t>
      </w:r>
      <w:r w:rsidRPr="00583A31">
        <w:rPr>
          <w:color w:val="000000" w:themeColor="text1"/>
          <w:sz w:val="18"/>
          <w:szCs w:val="18"/>
          <w:lang w:val="en-US"/>
        </w:rPr>
        <w:t>. DOI: </w:t>
      </w:r>
      <w:r w:rsidR="00F7002A" w:rsidRPr="00583A31">
        <w:rPr>
          <w:color w:val="000000" w:themeColor="text1"/>
          <w:sz w:val="18"/>
          <w:szCs w:val="18"/>
        </w:rPr>
        <w:t>10.17212/2782-2001-2025-2-33-52</w:t>
      </w:r>
      <w:r w:rsidRPr="00583A31">
        <w:rPr>
          <w:color w:val="000000" w:themeColor="text1"/>
          <w:sz w:val="18"/>
          <w:szCs w:val="18"/>
          <w:lang w:val="en-US"/>
        </w:rPr>
        <w:t>.</w:t>
      </w:r>
    </w:p>
    <w:p w:rsidR="004A3AFB" w:rsidRPr="00583A31" w:rsidRDefault="004A3AFB" w:rsidP="00D53AF7">
      <w:pPr>
        <w:rPr>
          <w:color w:val="000000" w:themeColor="text1"/>
          <w:shd w:val="clear" w:color="auto" w:fill="FFFFFF"/>
          <w:lang w:val="en-US"/>
        </w:rPr>
      </w:pPr>
    </w:p>
    <w:p w:rsidR="004A3AFB" w:rsidRPr="00583A31" w:rsidRDefault="004A3AFB" w:rsidP="00D53AF7">
      <w:pPr>
        <w:rPr>
          <w:color w:val="000000" w:themeColor="text1"/>
          <w:shd w:val="clear" w:color="auto" w:fill="FFFFFF"/>
          <w:lang w:val="en-US"/>
        </w:rPr>
      </w:pPr>
    </w:p>
    <w:p w:rsidR="004A3AFB" w:rsidRPr="00583A31" w:rsidRDefault="004A3AFB" w:rsidP="00D53AF7">
      <w:pPr>
        <w:rPr>
          <w:color w:val="000000" w:themeColor="text1"/>
          <w:shd w:val="clear" w:color="auto" w:fill="FFFFFF"/>
          <w:lang w:val="en-US"/>
        </w:rPr>
      </w:pPr>
    </w:p>
    <w:p w:rsidR="004A3AFB" w:rsidRPr="00583A31" w:rsidRDefault="004A3AFB" w:rsidP="00D53AF7">
      <w:pPr>
        <w:rPr>
          <w:color w:val="000000" w:themeColor="text1"/>
          <w:shd w:val="clear" w:color="auto" w:fill="FFFFFF"/>
          <w:lang w:val="en-US"/>
        </w:rPr>
      </w:pPr>
    </w:p>
    <w:p w:rsidR="004A3AFB" w:rsidRPr="00583A31" w:rsidRDefault="004A3AFB" w:rsidP="00D53AF7">
      <w:pPr>
        <w:rPr>
          <w:color w:val="000000" w:themeColor="text1"/>
          <w:shd w:val="clear" w:color="auto" w:fill="FFFFFF"/>
          <w:lang w:val="en-US"/>
        </w:rPr>
      </w:pPr>
    </w:p>
    <w:p w:rsidR="004A3AFB" w:rsidRPr="00583A31" w:rsidRDefault="004A3AFB" w:rsidP="00D53AF7">
      <w:pPr>
        <w:rPr>
          <w:color w:val="000000" w:themeColor="text1"/>
          <w:sz w:val="14"/>
          <w:shd w:val="clear" w:color="auto" w:fill="FFFFFF"/>
          <w:lang w:val="en-US"/>
        </w:rPr>
      </w:pPr>
    </w:p>
    <w:p w:rsidR="004A3AFB" w:rsidRPr="00583A31" w:rsidRDefault="004A3AFB" w:rsidP="00D53AF7">
      <w:pPr>
        <w:rPr>
          <w:color w:val="000000" w:themeColor="text1"/>
          <w:shd w:val="clear" w:color="auto" w:fill="FFFFFF"/>
          <w:lang w:val="en-US"/>
        </w:rPr>
      </w:pPr>
    </w:p>
    <w:p w:rsidR="004A3AFB" w:rsidRPr="00583A31" w:rsidRDefault="004A3AFB" w:rsidP="00D53AF7">
      <w:pPr>
        <w:rPr>
          <w:color w:val="000000" w:themeColor="text1"/>
          <w:shd w:val="clear" w:color="auto" w:fill="FFFFFF"/>
          <w:lang w:val="en-US"/>
        </w:rPr>
      </w:pPr>
    </w:p>
    <w:p w:rsidR="004A3AFB" w:rsidRPr="00583A31" w:rsidRDefault="004A3AFB" w:rsidP="00D53AF7">
      <w:pPr>
        <w:rPr>
          <w:color w:val="000000" w:themeColor="text1"/>
          <w:shd w:val="clear" w:color="auto" w:fill="FFFFFF"/>
          <w:lang w:val="en-US"/>
        </w:rPr>
      </w:pPr>
    </w:p>
    <w:p w:rsidR="004A3AFB" w:rsidRPr="00583A31" w:rsidRDefault="004A3AFB" w:rsidP="00D53AF7">
      <w:pPr>
        <w:rPr>
          <w:color w:val="000000" w:themeColor="text1"/>
          <w:shd w:val="clear" w:color="auto" w:fill="FFFFFF"/>
          <w:lang w:val="en-US"/>
        </w:rPr>
      </w:pPr>
    </w:p>
    <w:p w:rsidR="004A3AFB" w:rsidRPr="00583A31" w:rsidRDefault="004A3AF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4A3AFB" w:rsidRPr="00583A31" w:rsidRDefault="004A3AFB" w:rsidP="00D53AF7">
      <w:pPr>
        <w:rPr>
          <w:color w:val="000000" w:themeColor="text1"/>
          <w:shd w:val="clear" w:color="auto" w:fill="FFFFFF"/>
          <w:lang w:val="en-US"/>
        </w:rPr>
      </w:pPr>
    </w:p>
    <w:p w:rsidR="004A3AFB" w:rsidRPr="00583A31" w:rsidRDefault="004A3AF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6725CB" w:rsidRPr="00583A31" w:rsidRDefault="006725CB" w:rsidP="00D53AF7">
      <w:pPr>
        <w:rPr>
          <w:color w:val="000000" w:themeColor="text1"/>
          <w:shd w:val="clear" w:color="auto" w:fill="FFFFFF"/>
          <w:lang w:val="en-US"/>
        </w:rPr>
      </w:pPr>
    </w:p>
    <w:p w:rsidR="00EF00DF" w:rsidRPr="00583A31" w:rsidRDefault="003F5B50" w:rsidP="00D53AF7">
      <w:pPr>
        <w:pStyle w:val="12"/>
        <w:keepNext w:val="0"/>
        <w:ind w:left="0" w:firstLine="885"/>
        <w:jc w:val="right"/>
        <w:rPr>
          <w:color w:val="000000" w:themeColor="text1"/>
          <w:sz w:val="20"/>
          <w:lang w:val="en-US"/>
        </w:rPr>
      </w:pPr>
      <w:r w:rsidRPr="00583A31">
        <w:rPr>
          <w:color w:val="000000" w:themeColor="text1"/>
          <w:sz w:val="20"/>
          <w:lang w:val="en-US"/>
        </w:rPr>
        <w:t>ISSN</w:t>
      </w:r>
      <w:r w:rsidR="00166D11" w:rsidRPr="00583A31">
        <w:rPr>
          <w:color w:val="000000" w:themeColor="text1"/>
          <w:sz w:val="20"/>
          <w:lang w:val="en-US"/>
        </w:rPr>
        <w:t xml:space="preserve"> 2782-2001</w:t>
      </w:r>
      <w:r w:rsidR="007A43EE" w:rsidRPr="00583A31">
        <w:rPr>
          <w:color w:val="000000" w:themeColor="text1"/>
          <w:sz w:val="20"/>
          <w:lang w:val="en-US"/>
        </w:rPr>
        <w:t>, http://journals.nstu.ru/vestnik</w:t>
      </w:r>
    </w:p>
    <w:p w:rsidR="00EF00DF" w:rsidRPr="00583A31" w:rsidRDefault="00752BFA" w:rsidP="00D53AF7">
      <w:pPr>
        <w:pStyle w:val="12"/>
        <w:keepNext w:val="0"/>
        <w:ind w:left="0" w:firstLine="885"/>
        <w:jc w:val="right"/>
        <w:rPr>
          <w:color w:val="000000" w:themeColor="text1"/>
          <w:sz w:val="20"/>
          <w:lang w:val="en-US"/>
        </w:rPr>
      </w:pPr>
      <w:r w:rsidRPr="00583A31">
        <w:rPr>
          <w:color w:val="000000" w:themeColor="text1"/>
          <w:sz w:val="20"/>
          <w:lang w:val="en-US"/>
        </w:rPr>
        <w:t>Analysis and data processing systems</w:t>
      </w:r>
    </w:p>
    <w:p w:rsidR="00117406" w:rsidRPr="00583A31" w:rsidRDefault="007A43EE" w:rsidP="00D53AF7">
      <w:pPr>
        <w:pStyle w:val="12"/>
        <w:keepNext w:val="0"/>
        <w:ind w:left="0" w:firstLine="885"/>
        <w:jc w:val="right"/>
        <w:rPr>
          <w:rFonts w:ascii="Time Roman" w:hAnsi="Time Roman"/>
          <w:color w:val="000000" w:themeColor="text1"/>
          <w:sz w:val="20"/>
        </w:rPr>
      </w:pPr>
      <w:r w:rsidRPr="00583A31">
        <w:rPr>
          <w:color w:val="000000" w:themeColor="text1"/>
          <w:sz w:val="20"/>
          <w:lang w:val="en-US"/>
        </w:rPr>
        <w:t xml:space="preserve">Vol. </w:t>
      </w:r>
      <w:r w:rsidR="000714A4" w:rsidRPr="00583A31">
        <w:rPr>
          <w:color w:val="000000" w:themeColor="text1"/>
          <w:sz w:val="20"/>
          <w:lang w:val="en-US"/>
        </w:rPr>
        <w:t>9</w:t>
      </w:r>
      <w:r w:rsidR="00FE48C3" w:rsidRPr="00583A31">
        <w:rPr>
          <w:color w:val="000000" w:themeColor="text1"/>
          <w:sz w:val="20"/>
        </w:rPr>
        <w:t>8</w:t>
      </w:r>
      <w:r w:rsidRPr="00583A31">
        <w:rPr>
          <w:color w:val="000000" w:themeColor="text1"/>
          <w:sz w:val="20"/>
          <w:lang w:val="en-US"/>
        </w:rPr>
        <w:t>, No</w:t>
      </w:r>
      <w:r w:rsidR="00021587" w:rsidRPr="00583A31">
        <w:rPr>
          <w:color w:val="000000" w:themeColor="text1"/>
          <w:sz w:val="20"/>
          <w:lang w:val="en-US"/>
        </w:rPr>
        <w:t xml:space="preserve"> </w:t>
      </w:r>
      <w:r w:rsidR="00FE48C3" w:rsidRPr="00583A31">
        <w:rPr>
          <w:color w:val="000000" w:themeColor="text1"/>
          <w:sz w:val="20"/>
        </w:rPr>
        <w:t>2</w:t>
      </w:r>
      <w:r w:rsidRPr="00583A31">
        <w:rPr>
          <w:color w:val="000000" w:themeColor="text1"/>
          <w:sz w:val="20"/>
          <w:lang w:val="en-US"/>
        </w:rPr>
        <w:t>, 20</w:t>
      </w:r>
      <w:r w:rsidR="003F5B50" w:rsidRPr="00583A31">
        <w:rPr>
          <w:color w:val="000000" w:themeColor="text1"/>
          <w:sz w:val="20"/>
          <w:lang w:val="en-US"/>
        </w:rPr>
        <w:t>2</w:t>
      </w:r>
      <w:r w:rsidR="004C1765" w:rsidRPr="00583A31">
        <w:rPr>
          <w:color w:val="000000" w:themeColor="text1"/>
          <w:sz w:val="20"/>
        </w:rPr>
        <w:t>5</w:t>
      </w:r>
      <w:r w:rsidRPr="00583A31">
        <w:rPr>
          <w:color w:val="000000" w:themeColor="text1"/>
          <w:sz w:val="20"/>
          <w:lang w:val="en-US"/>
        </w:rPr>
        <w:t xml:space="preserve">, pp. </w:t>
      </w:r>
      <w:r w:rsidR="00DD1D90" w:rsidRPr="00583A31">
        <w:rPr>
          <w:color w:val="000000" w:themeColor="text1"/>
          <w:sz w:val="20"/>
        </w:rPr>
        <w:t>33</w:t>
      </w:r>
      <w:r w:rsidRPr="00583A31">
        <w:rPr>
          <w:color w:val="000000" w:themeColor="text1"/>
          <w:sz w:val="20"/>
          <w:lang w:val="en-US"/>
        </w:rPr>
        <w:t>–</w:t>
      </w:r>
      <w:r w:rsidR="00872CCD" w:rsidRPr="00583A31">
        <w:rPr>
          <w:color w:val="000000" w:themeColor="text1"/>
          <w:sz w:val="20"/>
        </w:rPr>
        <w:t>52</w:t>
      </w:r>
    </w:p>
    <w:sectPr w:rsidR="00117406" w:rsidRPr="00583A31" w:rsidSect="0043306A">
      <w:headerReference w:type="even" r:id="rId30"/>
      <w:headerReference w:type="default" r:id="rId31"/>
      <w:footnotePr>
        <w:numFmt w:val="chicago"/>
      </w:footnotePr>
      <w:pgSz w:w="11907" w:h="16840" w:code="9"/>
      <w:pgMar w:top="2268" w:right="2268" w:bottom="2211" w:left="2268" w:header="1701" w:footer="709" w:gutter="0"/>
      <w:pgNumType w:start="33"/>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454E" w:rsidRDefault="0094454E">
      <w:r>
        <w:separator/>
      </w:r>
    </w:p>
  </w:endnote>
  <w:endnote w:type="continuationSeparator" w:id="0">
    <w:p w:rsidR="0094454E" w:rsidRDefault="009445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DejaVu Sans">
    <w:charset w:val="00"/>
    <w:family w:val="auto"/>
    <w:pitch w:val="default"/>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Bookman Old Style">
    <w:panose1 w:val="02050604050505020204"/>
    <w:charset w:val="CC"/>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60405020304"/>
    <w:charset w:val="00"/>
    <w:family w:val="roman"/>
    <w:pitch w:val="variable"/>
    <w:sig w:usb0="00000007" w:usb1="00000000" w:usb2="00000000" w:usb3="00000000" w:csb0="00000093" w:csb1="00000000"/>
  </w:font>
  <w:font w:name="TimesNewRomanCYR">
    <w:altName w:val="Times New Roman"/>
    <w:charset w:val="00"/>
    <w:family w:val="auto"/>
    <w:pitch w:val="default"/>
    <w:sig w:usb0="00000003" w:usb1="00000000" w:usb2="00000000" w:usb3="00000000" w:csb0="00000001" w:csb1="00000000"/>
  </w:font>
  <w:font w:name="Palatino Linotype">
    <w:panose1 w:val="02040502050505030304"/>
    <w:charset w:val="CC"/>
    <w:family w:val="roman"/>
    <w:pitch w:val="variable"/>
    <w:sig w:usb0="E0000287" w:usb1="40000013"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Liberation Sans">
    <w:altName w:val="Arial"/>
    <w:charset w:val="CC"/>
    <w:family w:val="swiss"/>
    <w:pitch w:val="variable"/>
    <w:sig w:usb0="00000201" w:usb1="00000000" w:usb2="00000000" w:usb3="00000000" w:csb0="00000004"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 w:name="Time Roman">
    <w:panose1 w:val="00000000000000000000"/>
    <w:charset w:val="00"/>
    <w:family w:val="auto"/>
    <w:pitch w:val="variable"/>
    <w:sig w:usb0="00000203" w:usb1="00000000"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454E" w:rsidRDefault="0094454E">
      <w:pPr>
        <w:ind w:firstLine="0"/>
      </w:pPr>
      <w:r>
        <w:separator/>
      </w:r>
    </w:p>
  </w:footnote>
  <w:footnote w:type="continuationSeparator" w:id="0">
    <w:p w:rsidR="0094454E" w:rsidRDefault="0094454E">
      <w:r>
        <w:continuationSeparator/>
      </w:r>
    </w:p>
  </w:footnote>
  <w:footnote w:id="1">
    <w:p w:rsidR="00480CCE" w:rsidRPr="004F1AD4" w:rsidRDefault="00480CCE" w:rsidP="004F1AD4">
      <w:pPr>
        <w:rPr>
          <w:i/>
          <w:sz w:val="18"/>
          <w:szCs w:val="22"/>
        </w:rPr>
      </w:pPr>
      <w:r w:rsidRPr="004F1AD4">
        <w:rPr>
          <w:rStyle w:val="af4"/>
          <w:szCs w:val="22"/>
        </w:rPr>
        <w:t>*</w:t>
      </w:r>
      <w:r w:rsidRPr="004F1AD4">
        <w:rPr>
          <w:szCs w:val="22"/>
        </w:rPr>
        <w:t xml:space="preserve"> </w:t>
      </w:r>
      <w:r w:rsidRPr="004F1AD4">
        <w:rPr>
          <w:i/>
          <w:sz w:val="18"/>
          <w:szCs w:val="22"/>
        </w:rPr>
        <w:t>Статья получена 24 января 2025 г.</w:t>
      </w:r>
    </w:p>
  </w:footnote>
  <w:footnote w:id="2">
    <w:p w:rsidR="00480CCE" w:rsidRPr="006C4B0F" w:rsidRDefault="00480CCE" w:rsidP="006C4B0F">
      <w:pPr>
        <w:rPr>
          <w:szCs w:val="22"/>
          <w:lang w:val="en-US"/>
        </w:rPr>
      </w:pPr>
      <w:r w:rsidRPr="006C4B0F">
        <w:rPr>
          <w:rStyle w:val="af4"/>
          <w:rFonts w:eastAsiaTheme="majorEastAsia"/>
          <w:szCs w:val="22"/>
        </w:rPr>
        <w:t>*</w:t>
      </w:r>
      <w:r w:rsidR="006C4B0F">
        <w:rPr>
          <w:rFonts w:eastAsiaTheme="majorEastAsia"/>
          <w:i/>
          <w:szCs w:val="22"/>
          <w:lang w:val="en-US"/>
        </w:rPr>
        <w:t xml:space="preserve"> </w:t>
      </w:r>
      <w:r w:rsidRPr="006C4B0F">
        <w:rPr>
          <w:rStyle w:val="af4"/>
          <w:rFonts w:eastAsiaTheme="majorEastAsia"/>
          <w:i/>
          <w:sz w:val="18"/>
          <w:szCs w:val="18"/>
          <w:vertAlign w:val="baseline"/>
          <w:lang w:val="en-US"/>
        </w:rPr>
        <w:t>Received 24 January</w:t>
      </w:r>
      <w:r w:rsidRPr="006C4B0F">
        <w:rPr>
          <w:rStyle w:val="af4"/>
          <w:rFonts w:eastAsiaTheme="majorEastAsia"/>
          <w:i/>
          <w:sz w:val="18"/>
          <w:szCs w:val="18"/>
          <w:vertAlign w:val="baseline"/>
        </w:rPr>
        <w:t xml:space="preserve"> 2025</w:t>
      </w:r>
      <w:r w:rsidRPr="006C4B0F">
        <w:rPr>
          <w:rStyle w:val="af4"/>
          <w:rFonts w:eastAsiaTheme="majorEastAsia"/>
          <w:i/>
          <w:sz w:val="18"/>
          <w:szCs w:val="18"/>
          <w:vertAlign w:val="baseline"/>
          <w:lang w:val="en-US"/>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0CCE" w:rsidRPr="0085631C" w:rsidRDefault="00480CCE" w:rsidP="00784E39">
    <w:pPr>
      <w:pStyle w:val="af5"/>
      <w:pBdr>
        <w:bottom w:val="single" w:sz="4" w:space="2" w:color="auto"/>
      </w:pBdr>
      <w:ind w:firstLine="0"/>
      <w:jc w:val="right"/>
      <w:rPr>
        <w:bCs/>
        <w:i/>
        <w:iCs/>
        <w:caps/>
        <w:sz w:val="16"/>
        <w:szCs w:val="16"/>
      </w:rPr>
    </w:pPr>
    <w:r w:rsidRPr="00483EB5">
      <w:rPr>
        <w:rStyle w:val="ac"/>
        <w:sz w:val="20"/>
      </w:rPr>
      <w:fldChar w:fldCharType="begin"/>
    </w:r>
    <w:r w:rsidRPr="00483EB5">
      <w:rPr>
        <w:rStyle w:val="ac"/>
        <w:sz w:val="20"/>
      </w:rPr>
      <w:instrText xml:space="preserve">PAGE  </w:instrText>
    </w:r>
    <w:r w:rsidRPr="00483EB5">
      <w:rPr>
        <w:rStyle w:val="ac"/>
        <w:sz w:val="20"/>
      </w:rPr>
      <w:fldChar w:fldCharType="separate"/>
    </w:r>
    <w:r w:rsidR="00E633DE">
      <w:rPr>
        <w:rStyle w:val="ac"/>
        <w:noProof/>
        <w:sz w:val="20"/>
      </w:rPr>
      <w:t>52</w:t>
    </w:r>
    <w:r w:rsidRPr="00483EB5">
      <w:rPr>
        <w:rStyle w:val="ac"/>
        <w:sz w:val="20"/>
      </w:rPr>
      <w:fldChar w:fldCharType="end"/>
    </w:r>
    <w:r>
      <w:rPr>
        <w:rStyle w:val="ac"/>
        <w:sz w:val="20"/>
      </w:rPr>
      <w:ptab w:relativeTo="margin" w:alignment="right" w:leader="none"/>
    </w:r>
    <w:r w:rsidRPr="009274F2">
      <w:rPr>
        <w:i/>
        <w:caps/>
        <w:sz w:val="16"/>
        <w:szCs w:val="16"/>
      </w:rPr>
      <w:t xml:space="preserve">В.И. Денисов, А.И. Кочегуров </w:t>
    </w:r>
    <w:r w:rsidRPr="009274F2">
      <w:rPr>
        <w:i/>
        <w:sz w:val="16"/>
        <w:szCs w:val="16"/>
      </w:rPr>
      <w:t>и др</w:t>
    </w:r>
    <w:r w:rsidRPr="009274F2">
      <w:rPr>
        <w:i/>
        <w:caps/>
        <w:sz w:val="16"/>
        <w:szCs w:val="16"/>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0CCE" w:rsidRPr="003B6BA1" w:rsidRDefault="00480CCE" w:rsidP="00A554FB">
    <w:pPr>
      <w:pStyle w:val="af5"/>
      <w:pBdr>
        <w:bottom w:val="single" w:sz="4" w:space="2" w:color="auto"/>
      </w:pBdr>
      <w:ind w:firstLine="0"/>
      <w:rPr>
        <w:i/>
        <w:sz w:val="16"/>
        <w:szCs w:val="16"/>
      </w:rPr>
    </w:pPr>
    <w:r w:rsidRPr="009274F2">
      <w:rPr>
        <w:i/>
        <w:sz w:val="16"/>
        <w:szCs w:val="16"/>
      </w:rPr>
      <w:t xml:space="preserve">Модификация архитектуры сети </w:t>
    </w:r>
    <w:r w:rsidRPr="009274F2">
      <w:rPr>
        <w:i/>
        <w:sz w:val="16"/>
        <w:szCs w:val="16"/>
        <w:lang w:val="en-US"/>
      </w:rPr>
      <w:t>U</w:t>
    </w:r>
    <w:r w:rsidRPr="009274F2">
      <w:rPr>
        <w:i/>
        <w:sz w:val="16"/>
        <w:szCs w:val="16"/>
      </w:rPr>
      <w:t>-</w:t>
    </w:r>
    <w:r w:rsidRPr="009274F2">
      <w:rPr>
        <w:i/>
        <w:sz w:val="16"/>
        <w:szCs w:val="16"/>
        <w:lang w:val="en-US"/>
      </w:rPr>
      <w:t>Net</w:t>
    </w:r>
    <w:r w:rsidRPr="009274F2">
      <w:rPr>
        <w:i/>
        <w:sz w:val="16"/>
        <w:szCs w:val="16"/>
      </w:rPr>
      <w:t xml:space="preserve"> для задач классификации и сегментации образцов пород</w:t>
    </w:r>
    <w:r>
      <w:rPr>
        <w:rStyle w:val="ac"/>
        <w:sz w:val="20"/>
      </w:rPr>
      <w:ptab w:relativeTo="margin" w:alignment="right" w:leader="none"/>
    </w:r>
    <w:r w:rsidRPr="00483EB5">
      <w:rPr>
        <w:rStyle w:val="ac"/>
        <w:sz w:val="20"/>
      </w:rPr>
      <w:fldChar w:fldCharType="begin"/>
    </w:r>
    <w:r w:rsidRPr="00483EB5">
      <w:rPr>
        <w:rStyle w:val="ac"/>
        <w:sz w:val="20"/>
      </w:rPr>
      <w:instrText xml:space="preserve">PAGE  </w:instrText>
    </w:r>
    <w:r w:rsidRPr="00483EB5">
      <w:rPr>
        <w:rStyle w:val="ac"/>
        <w:sz w:val="20"/>
      </w:rPr>
      <w:fldChar w:fldCharType="separate"/>
    </w:r>
    <w:r w:rsidR="00E633DE">
      <w:rPr>
        <w:rStyle w:val="ac"/>
        <w:noProof/>
        <w:sz w:val="20"/>
      </w:rPr>
      <w:t>51</w:t>
    </w:r>
    <w:r w:rsidRPr="00483EB5">
      <w:rPr>
        <w:rStyle w:val="ac"/>
        <w:sz w:val="2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5"/>
    <w:lvl w:ilvl="0">
      <w:start w:val="1"/>
      <w:numFmt w:val="decimal"/>
      <w:lvlText w:val="[%1]"/>
      <w:lvlJc w:val="left"/>
      <w:pPr>
        <w:tabs>
          <w:tab w:val="num" w:pos="927"/>
        </w:tabs>
        <w:ind w:left="0" w:firstLine="567"/>
      </w:pPr>
    </w:lvl>
  </w:abstractNum>
  <w:abstractNum w:abstractNumId="1">
    <w:nsid w:val="00000003"/>
    <w:multiLevelType w:val="singleLevel"/>
    <w:tmpl w:val="00000003"/>
    <w:name w:val="WW8Num11"/>
    <w:lvl w:ilvl="0">
      <w:start w:val="1"/>
      <w:numFmt w:val="decimal"/>
      <w:lvlText w:val="%1."/>
      <w:lvlJc w:val="left"/>
      <w:pPr>
        <w:tabs>
          <w:tab w:val="num" w:pos="0"/>
        </w:tabs>
        <w:ind w:left="928" w:hanging="360"/>
      </w:pPr>
      <w:rPr>
        <w:rFonts w:ascii="Times New Roman" w:hAnsi="Times New Roman" w:cs="Times New Roman"/>
        <w:spacing w:val="-2"/>
        <w:sz w:val="18"/>
        <w:szCs w:val="18"/>
        <w:lang w:val="en-US"/>
      </w:rPr>
    </w:lvl>
  </w:abstractNum>
  <w:abstractNum w:abstractNumId="2">
    <w:nsid w:val="04491C6A"/>
    <w:multiLevelType w:val="multilevel"/>
    <w:tmpl w:val="6D6C5F2E"/>
    <w:lvl w:ilvl="0">
      <w:start w:val="1"/>
      <w:numFmt w:val="decimal"/>
      <w:pStyle w:val="Section"/>
      <w:suff w:val="nothing"/>
      <w:lvlText w:val="%1.  "/>
      <w:lvlJc w:val="left"/>
      <w:pPr>
        <w:ind w:left="3545"/>
      </w:pPr>
      <w:rPr>
        <w:rFonts w:cs="Times New Roman" w:hint="default"/>
      </w:rPr>
    </w:lvl>
    <w:lvl w:ilvl="1">
      <w:start w:val="1"/>
      <w:numFmt w:val="decimal"/>
      <w:pStyle w:val="Subsection"/>
      <w:suff w:val="nothing"/>
      <w:lvlText w:val="%1.%2.  "/>
      <w:lvlJc w:val="left"/>
      <w:rPr>
        <w:rFonts w:cs="Times New Roman" w:hint="default"/>
      </w:rPr>
    </w:lvl>
    <w:lvl w:ilvl="2">
      <w:start w:val="1"/>
      <w:numFmt w:val="decimal"/>
      <w:pStyle w:val="Subsubsection"/>
      <w:suff w:val="nothing"/>
      <w:lvlText w:val="%1.%2.%3.  "/>
      <w:lvlJc w:val="left"/>
      <w:pPr>
        <w:ind w:firstLine="142"/>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
    <w:nsid w:val="04612969"/>
    <w:multiLevelType w:val="hybridMultilevel"/>
    <w:tmpl w:val="B83C634A"/>
    <w:lvl w:ilvl="0" w:tplc="CABC1070">
      <w:start w:val="1"/>
      <w:numFmt w:val="bullet"/>
      <w:pStyle w:val="a"/>
      <w:lvlText w:val=""/>
      <w:lvlJc w:val="left"/>
      <w:pPr>
        <w:ind w:left="1174" w:hanging="360"/>
      </w:pPr>
      <w:rPr>
        <w:rFonts w:ascii="Symbol" w:hAnsi="Symbol" w:hint="default"/>
      </w:rPr>
    </w:lvl>
    <w:lvl w:ilvl="1" w:tplc="04190003" w:tentative="1">
      <w:start w:val="1"/>
      <w:numFmt w:val="bullet"/>
      <w:lvlText w:val="o"/>
      <w:lvlJc w:val="left"/>
      <w:pPr>
        <w:ind w:left="1894" w:hanging="360"/>
      </w:pPr>
      <w:rPr>
        <w:rFonts w:ascii="Courier New" w:hAnsi="Courier New" w:cs="Courier New" w:hint="default"/>
      </w:rPr>
    </w:lvl>
    <w:lvl w:ilvl="2" w:tplc="04190005" w:tentative="1">
      <w:start w:val="1"/>
      <w:numFmt w:val="bullet"/>
      <w:lvlText w:val=""/>
      <w:lvlJc w:val="left"/>
      <w:pPr>
        <w:ind w:left="2614" w:hanging="360"/>
      </w:pPr>
      <w:rPr>
        <w:rFonts w:ascii="Wingdings" w:hAnsi="Wingdings" w:hint="default"/>
      </w:rPr>
    </w:lvl>
    <w:lvl w:ilvl="3" w:tplc="04190001" w:tentative="1">
      <w:start w:val="1"/>
      <w:numFmt w:val="bullet"/>
      <w:lvlText w:val=""/>
      <w:lvlJc w:val="left"/>
      <w:pPr>
        <w:ind w:left="3334" w:hanging="360"/>
      </w:pPr>
      <w:rPr>
        <w:rFonts w:ascii="Symbol" w:hAnsi="Symbol" w:hint="default"/>
      </w:rPr>
    </w:lvl>
    <w:lvl w:ilvl="4" w:tplc="04190003" w:tentative="1">
      <w:start w:val="1"/>
      <w:numFmt w:val="bullet"/>
      <w:lvlText w:val="o"/>
      <w:lvlJc w:val="left"/>
      <w:pPr>
        <w:ind w:left="4054" w:hanging="360"/>
      </w:pPr>
      <w:rPr>
        <w:rFonts w:ascii="Courier New" w:hAnsi="Courier New" w:cs="Courier New" w:hint="default"/>
      </w:rPr>
    </w:lvl>
    <w:lvl w:ilvl="5" w:tplc="04190005" w:tentative="1">
      <w:start w:val="1"/>
      <w:numFmt w:val="bullet"/>
      <w:lvlText w:val=""/>
      <w:lvlJc w:val="left"/>
      <w:pPr>
        <w:ind w:left="4774" w:hanging="360"/>
      </w:pPr>
      <w:rPr>
        <w:rFonts w:ascii="Wingdings" w:hAnsi="Wingdings" w:hint="default"/>
      </w:rPr>
    </w:lvl>
    <w:lvl w:ilvl="6" w:tplc="04190001" w:tentative="1">
      <w:start w:val="1"/>
      <w:numFmt w:val="bullet"/>
      <w:lvlText w:val=""/>
      <w:lvlJc w:val="left"/>
      <w:pPr>
        <w:ind w:left="5494" w:hanging="360"/>
      </w:pPr>
      <w:rPr>
        <w:rFonts w:ascii="Symbol" w:hAnsi="Symbol" w:hint="default"/>
      </w:rPr>
    </w:lvl>
    <w:lvl w:ilvl="7" w:tplc="04190003" w:tentative="1">
      <w:start w:val="1"/>
      <w:numFmt w:val="bullet"/>
      <w:lvlText w:val="o"/>
      <w:lvlJc w:val="left"/>
      <w:pPr>
        <w:ind w:left="6214" w:hanging="360"/>
      </w:pPr>
      <w:rPr>
        <w:rFonts w:ascii="Courier New" w:hAnsi="Courier New" w:cs="Courier New" w:hint="default"/>
      </w:rPr>
    </w:lvl>
    <w:lvl w:ilvl="8" w:tplc="04190005" w:tentative="1">
      <w:start w:val="1"/>
      <w:numFmt w:val="bullet"/>
      <w:lvlText w:val=""/>
      <w:lvlJc w:val="left"/>
      <w:pPr>
        <w:ind w:left="6934" w:hanging="360"/>
      </w:pPr>
      <w:rPr>
        <w:rFonts w:ascii="Wingdings" w:hAnsi="Wingdings" w:hint="default"/>
      </w:rPr>
    </w:lvl>
  </w:abstractNum>
  <w:abstractNum w:abstractNumId="4">
    <w:nsid w:val="0FF27853"/>
    <w:multiLevelType w:val="hybridMultilevel"/>
    <w:tmpl w:val="8222B920"/>
    <w:lvl w:ilvl="0" w:tplc="7EA895FA">
      <w:start w:val="1"/>
      <w:numFmt w:val="bullet"/>
      <w:pStyle w:val="a0"/>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5">
    <w:nsid w:val="10361312"/>
    <w:multiLevelType w:val="hybridMultilevel"/>
    <w:tmpl w:val="60E470A6"/>
    <w:lvl w:ilvl="0" w:tplc="E302453E">
      <w:start w:val="1"/>
      <w:numFmt w:val="decimal"/>
      <w:pStyle w:val="IEEEReferenceItem"/>
      <w:lvlText w:val="[%1]"/>
      <w:lvlJc w:val="left"/>
      <w:pPr>
        <w:ind w:left="1060" w:hanging="360"/>
      </w:pPr>
      <w:rPr>
        <w:rFonts w:ascii="Times New Roman" w:hAnsi="Times New Roman" w:cs="Times New Roman" w:hint="default"/>
        <w:b w:val="0"/>
        <w:bCs w:val="0"/>
        <w:i w:val="0"/>
        <w:iCs w:val="0"/>
        <w:caps w:val="0"/>
        <w:strike w:val="0"/>
        <w:dstrike w:val="0"/>
        <w:snapToGrid w:val="0"/>
        <w:vanish w:val="0"/>
        <w:color w:val="000000"/>
        <w:spacing w:val="0"/>
        <w:w w:val="0"/>
        <w:kern w:val="0"/>
        <w:position w:val="0"/>
        <w:sz w:val="2"/>
        <w:szCs w:val="2"/>
        <w:u w:val="none"/>
        <w:effect w:val="none"/>
        <w:vertAlign w:val="baseline"/>
      </w:rPr>
    </w:lvl>
    <w:lvl w:ilvl="1" w:tplc="04190019">
      <w:start w:val="1"/>
      <w:numFmt w:val="lowerLetter"/>
      <w:lvlText w:val="%2."/>
      <w:lvlJc w:val="left"/>
      <w:pPr>
        <w:ind w:left="1780" w:hanging="360"/>
      </w:pPr>
    </w:lvl>
    <w:lvl w:ilvl="2" w:tplc="0419001B">
      <w:start w:val="1"/>
      <w:numFmt w:val="lowerRoman"/>
      <w:lvlText w:val="%3."/>
      <w:lvlJc w:val="right"/>
      <w:pPr>
        <w:ind w:left="2500" w:hanging="180"/>
      </w:pPr>
    </w:lvl>
    <w:lvl w:ilvl="3" w:tplc="0419000F">
      <w:start w:val="1"/>
      <w:numFmt w:val="decimal"/>
      <w:lvlText w:val="%4."/>
      <w:lvlJc w:val="left"/>
      <w:pPr>
        <w:ind w:left="3220" w:hanging="360"/>
      </w:pPr>
    </w:lvl>
    <w:lvl w:ilvl="4" w:tplc="04190019">
      <w:start w:val="1"/>
      <w:numFmt w:val="lowerLetter"/>
      <w:lvlText w:val="%5."/>
      <w:lvlJc w:val="left"/>
      <w:pPr>
        <w:ind w:left="3940" w:hanging="360"/>
      </w:pPr>
    </w:lvl>
    <w:lvl w:ilvl="5" w:tplc="0419001B">
      <w:start w:val="1"/>
      <w:numFmt w:val="lowerRoman"/>
      <w:lvlText w:val="%6."/>
      <w:lvlJc w:val="right"/>
      <w:pPr>
        <w:ind w:left="4660" w:hanging="180"/>
      </w:pPr>
    </w:lvl>
    <w:lvl w:ilvl="6" w:tplc="0419000F">
      <w:start w:val="1"/>
      <w:numFmt w:val="decimal"/>
      <w:lvlText w:val="%7."/>
      <w:lvlJc w:val="left"/>
      <w:pPr>
        <w:ind w:left="5380" w:hanging="360"/>
      </w:pPr>
    </w:lvl>
    <w:lvl w:ilvl="7" w:tplc="04190019">
      <w:start w:val="1"/>
      <w:numFmt w:val="lowerLetter"/>
      <w:lvlText w:val="%8."/>
      <w:lvlJc w:val="left"/>
      <w:pPr>
        <w:ind w:left="6100" w:hanging="360"/>
      </w:pPr>
    </w:lvl>
    <w:lvl w:ilvl="8" w:tplc="0419001B">
      <w:start w:val="1"/>
      <w:numFmt w:val="lowerRoman"/>
      <w:lvlText w:val="%9."/>
      <w:lvlJc w:val="right"/>
      <w:pPr>
        <w:ind w:left="6820" w:hanging="180"/>
      </w:pPr>
    </w:lvl>
  </w:abstractNum>
  <w:abstractNum w:abstractNumId="6">
    <w:nsid w:val="1068078B"/>
    <w:multiLevelType w:val="hybridMultilevel"/>
    <w:tmpl w:val="3FDA0AF6"/>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7">
    <w:nsid w:val="15D243DA"/>
    <w:multiLevelType w:val="hybridMultilevel"/>
    <w:tmpl w:val="D312E6D0"/>
    <w:lvl w:ilvl="0" w:tplc="3558CE8C">
      <w:start w:val="1"/>
      <w:numFmt w:val="decimal"/>
      <w:pStyle w:val="2"/>
      <w:lvlText w:val="%1."/>
      <w:lvlJc w:val="left"/>
      <w:pPr>
        <w:tabs>
          <w:tab w:val="num" w:pos="720"/>
        </w:tabs>
        <w:ind w:left="720" w:hanging="360"/>
      </w:pPr>
      <w:rPr>
        <w:lang w:val="en-U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15FF113C"/>
    <w:multiLevelType w:val="multilevel"/>
    <w:tmpl w:val="DC845068"/>
    <w:lvl w:ilvl="0">
      <w:start w:val="1"/>
      <w:numFmt w:val="decimal"/>
      <w:lvlText w:val="%1"/>
      <w:lvlJc w:val="left"/>
      <w:pPr>
        <w:ind w:left="360" w:hanging="360"/>
      </w:pPr>
      <w:rPr>
        <w:rFonts w:hint="default"/>
      </w:rPr>
    </w:lvl>
    <w:lvl w:ilvl="1">
      <w:start w:val="2"/>
      <w:numFmt w:val="decimal"/>
      <w:lvlText w:val="%1.%2"/>
      <w:lvlJc w:val="left"/>
      <w:pPr>
        <w:ind w:left="1381" w:hanging="360"/>
      </w:pPr>
      <w:rPr>
        <w:rFonts w:hint="default"/>
      </w:rPr>
    </w:lvl>
    <w:lvl w:ilvl="2">
      <w:start w:val="1"/>
      <w:numFmt w:val="decimal"/>
      <w:lvlText w:val="%1.%2.%3"/>
      <w:lvlJc w:val="left"/>
      <w:pPr>
        <w:ind w:left="2762" w:hanging="720"/>
      </w:pPr>
      <w:rPr>
        <w:rFonts w:hint="default"/>
      </w:rPr>
    </w:lvl>
    <w:lvl w:ilvl="3">
      <w:start w:val="1"/>
      <w:numFmt w:val="decimal"/>
      <w:lvlText w:val="%1.%2.%3.%4"/>
      <w:lvlJc w:val="left"/>
      <w:pPr>
        <w:ind w:left="3783" w:hanging="720"/>
      </w:pPr>
      <w:rPr>
        <w:rFonts w:hint="default"/>
      </w:rPr>
    </w:lvl>
    <w:lvl w:ilvl="4">
      <w:start w:val="1"/>
      <w:numFmt w:val="decimal"/>
      <w:lvlText w:val="%1.%2.%3.%4.%5"/>
      <w:lvlJc w:val="left"/>
      <w:pPr>
        <w:ind w:left="4804" w:hanging="720"/>
      </w:pPr>
      <w:rPr>
        <w:rFonts w:hint="default"/>
      </w:rPr>
    </w:lvl>
    <w:lvl w:ilvl="5">
      <w:start w:val="1"/>
      <w:numFmt w:val="decimal"/>
      <w:lvlText w:val="%1.%2.%3.%4.%5.%6"/>
      <w:lvlJc w:val="left"/>
      <w:pPr>
        <w:ind w:left="6185" w:hanging="1080"/>
      </w:pPr>
      <w:rPr>
        <w:rFonts w:hint="default"/>
      </w:rPr>
    </w:lvl>
    <w:lvl w:ilvl="6">
      <w:start w:val="1"/>
      <w:numFmt w:val="decimal"/>
      <w:lvlText w:val="%1.%2.%3.%4.%5.%6.%7"/>
      <w:lvlJc w:val="left"/>
      <w:pPr>
        <w:ind w:left="7206" w:hanging="1080"/>
      </w:pPr>
      <w:rPr>
        <w:rFonts w:hint="default"/>
      </w:rPr>
    </w:lvl>
    <w:lvl w:ilvl="7">
      <w:start w:val="1"/>
      <w:numFmt w:val="decimal"/>
      <w:lvlText w:val="%1.%2.%3.%4.%5.%6.%7.%8"/>
      <w:lvlJc w:val="left"/>
      <w:pPr>
        <w:ind w:left="8587" w:hanging="1440"/>
      </w:pPr>
      <w:rPr>
        <w:rFonts w:hint="default"/>
      </w:rPr>
    </w:lvl>
    <w:lvl w:ilvl="8">
      <w:start w:val="1"/>
      <w:numFmt w:val="decimal"/>
      <w:lvlText w:val="%1.%2.%3.%4.%5.%6.%7.%8.%9"/>
      <w:lvlJc w:val="left"/>
      <w:pPr>
        <w:ind w:left="9608" w:hanging="1440"/>
      </w:pPr>
      <w:rPr>
        <w:rFonts w:hint="default"/>
      </w:rPr>
    </w:lvl>
  </w:abstractNum>
  <w:abstractNum w:abstractNumId="9">
    <w:nsid w:val="1611365B"/>
    <w:multiLevelType w:val="hybridMultilevel"/>
    <w:tmpl w:val="F69202BC"/>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0">
    <w:nsid w:val="16A60DE1"/>
    <w:multiLevelType w:val="hybridMultilevel"/>
    <w:tmpl w:val="DE18CB14"/>
    <w:lvl w:ilvl="0" w:tplc="7B98FD44">
      <w:start w:val="1"/>
      <w:numFmt w:val="decimal"/>
      <w:lvlText w:val="%1."/>
      <w:lvlJc w:val="left"/>
      <w:pPr>
        <w:ind w:left="1267" w:hanging="360"/>
      </w:pPr>
      <w:rPr>
        <w:rFonts w:hint="default"/>
      </w:rPr>
    </w:lvl>
    <w:lvl w:ilvl="1" w:tplc="04190019" w:tentative="1">
      <w:start w:val="1"/>
      <w:numFmt w:val="lowerLetter"/>
      <w:lvlText w:val="%2."/>
      <w:lvlJc w:val="left"/>
      <w:pPr>
        <w:ind w:left="1987" w:hanging="360"/>
      </w:pPr>
    </w:lvl>
    <w:lvl w:ilvl="2" w:tplc="0419001B" w:tentative="1">
      <w:start w:val="1"/>
      <w:numFmt w:val="lowerRoman"/>
      <w:lvlText w:val="%3."/>
      <w:lvlJc w:val="right"/>
      <w:pPr>
        <w:ind w:left="2707" w:hanging="180"/>
      </w:pPr>
    </w:lvl>
    <w:lvl w:ilvl="3" w:tplc="0419000F" w:tentative="1">
      <w:start w:val="1"/>
      <w:numFmt w:val="decimal"/>
      <w:lvlText w:val="%4."/>
      <w:lvlJc w:val="left"/>
      <w:pPr>
        <w:ind w:left="3427" w:hanging="360"/>
      </w:pPr>
    </w:lvl>
    <w:lvl w:ilvl="4" w:tplc="04190019" w:tentative="1">
      <w:start w:val="1"/>
      <w:numFmt w:val="lowerLetter"/>
      <w:lvlText w:val="%5."/>
      <w:lvlJc w:val="left"/>
      <w:pPr>
        <w:ind w:left="4147" w:hanging="360"/>
      </w:pPr>
    </w:lvl>
    <w:lvl w:ilvl="5" w:tplc="0419001B" w:tentative="1">
      <w:start w:val="1"/>
      <w:numFmt w:val="lowerRoman"/>
      <w:lvlText w:val="%6."/>
      <w:lvlJc w:val="right"/>
      <w:pPr>
        <w:ind w:left="4867" w:hanging="180"/>
      </w:pPr>
    </w:lvl>
    <w:lvl w:ilvl="6" w:tplc="0419000F" w:tentative="1">
      <w:start w:val="1"/>
      <w:numFmt w:val="decimal"/>
      <w:lvlText w:val="%7."/>
      <w:lvlJc w:val="left"/>
      <w:pPr>
        <w:ind w:left="5587" w:hanging="360"/>
      </w:pPr>
    </w:lvl>
    <w:lvl w:ilvl="7" w:tplc="04190019" w:tentative="1">
      <w:start w:val="1"/>
      <w:numFmt w:val="lowerLetter"/>
      <w:lvlText w:val="%8."/>
      <w:lvlJc w:val="left"/>
      <w:pPr>
        <w:ind w:left="6307" w:hanging="360"/>
      </w:pPr>
    </w:lvl>
    <w:lvl w:ilvl="8" w:tplc="0419001B" w:tentative="1">
      <w:start w:val="1"/>
      <w:numFmt w:val="lowerRoman"/>
      <w:lvlText w:val="%9."/>
      <w:lvlJc w:val="right"/>
      <w:pPr>
        <w:ind w:left="7027" w:hanging="180"/>
      </w:pPr>
    </w:lvl>
  </w:abstractNum>
  <w:abstractNum w:abstractNumId="11">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288C3568"/>
    <w:multiLevelType w:val="singleLevel"/>
    <w:tmpl w:val="38C437F4"/>
    <w:lvl w:ilvl="0">
      <w:numFmt w:val="bullet"/>
      <w:pStyle w:val="1"/>
      <w:lvlText w:val="–"/>
      <w:lvlJc w:val="left"/>
      <w:pPr>
        <w:tabs>
          <w:tab w:val="num" w:pos="1069"/>
        </w:tabs>
        <w:ind w:left="1069" w:hanging="360"/>
      </w:pPr>
      <w:rPr>
        <w:rFonts w:hint="default"/>
      </w:rPr>
    </w:lvl>
  </w:abstractNum>
  <w:abstractNum w:abstractNumId="13">
    <w:nsid w:val="29C10AB0"/>
    <w:multiLevelType w:val="hybridMultilevel"/>
    <w:tmpl w:val="215413AE"/>
    <w:lvl w:ilvl="0" w:tplc="0419000F">
      <w:start w:val="1"/>
      <w:numFmt w:val="decimal"/>
      <w:pStyle w:val="a1"/>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4">
    <w:nsid w:val="2BB50372"/>
    <w:multiLevelType w:val="singleLevel"/>
    <w:tmpl w:val="A92CA04C"/>
    <w:lvl w:ilvl="0">
      <w:start w:val="1"/>
      <w:numFmt w:val="decimal"/>
      <w:pStyle w:val="1-9"/>
      <w:lvlText w:val="%1."/>
      <w:lvlJc w:val="right"/>
      <w:pPr>
        <w:tabs>
          <w:tab w:val="num" w:pos="369"/>
        </w:tabs>
        <w:ind w:left="369" w:hanging="85"/>
      </w:pPr>
      <w:rPr>
        <w:rFonts w:ascii="Times New Roman" w:hAnsi="Times New Roman" w:hint="default"/>
        <w:b w:val="0"/>
        <w:i w:val="0"/>
        <w:spacing w:val="0"/>
        <w:w w:val="100"/>
        <w:kern w:val="0"/>
        <w:position w:val="0"/>
        <w:sz w:val="18"/>
      </w:rPr>
    </w:lvl>
  </w:abstractNum>
  <w:abstractNum w:abstractNumId="15">
    <w:nsid w:val="308C196C"/>
    <w:multiLevelType w:val="multilevel"/>
    <w:tmpl w:val="DCECD2F2"/>
    <w:lvl w:ilvl="0">
      <w:start w:val="2"/>
      <w:numFmt w:val="decimal"/>
      <w:lvlText w:val="%1."/>
      <w:lvlJc w:val="left"/>
      <w:pPr>
        <w:ind w:left="360" w:hanging="360"/>
      </w:pPr>
      <w:rPr>
        <w:rFonts w:hint="default"/>
      </w:rPr>
    </w:lvl>
    <w:lvl w:ilvl="1">
      <w:start w:val="2"/>
      <w:numFmt w:val="decimal"/>
      <w:lvlText w:val="%1.%2."/>
      <w:lvlJc w:val="left"/>
      <w:pPr>
        <w:ind w:left="1381" w:hanging="360"/>
      </w:pPr>
      <w:rPr>
        <w:rFonts w:hint="default"/>
      </w:rPr>
    </w:lvl>
    <w:lvl w:ilvl="2">
      <w:start w:val="1"/>
      <w:numFmt w:val="decimal"/>
      <w:lvlText w:val="%1.%2.%3."/>
      <w:lvlJc w:val="left"/>
      <w:pPr>
        <w:ind w:left="2402" w:hanging="360"/>
      </w:pPr>
      <w:rPr>
        <w:rFonts w:hint="default"/>
      </w:rPr>
    </w:lvl>
    <w:lvl w:ilvl="3">
      <w:start w:val="1"/>
      <w:numFmt w:val="decimal"/>
      <w:lvlText w:val="%1.%2.%3.%4."/>
      <w:lvlJc w:val="left"/>
      <w:pPr>
        <w:ind w:left="3783" w:hanging="720"/>
      </w:pPr>
      <w:rPr>
        <w:rFonts w:hint="default"/>
      </w:rPr>
    </w:lvl>
    <w:lvl w:ilvl="4">
      <w:start w:val="1"/>
      <w:numFmt w:val="decimal"/>
      <w:lvlText w:val="%1.%2.%3.%4.%5."/>
      <w:lvlJc w:val="left"/>
      <w:pPr>
        <w:ind w:left="4804" w:hanging="720"/>
      </w:pPr>
      <w:rPr>
        <w:rFonts w:hint="default"/>
      </w:rPr>
    </w:lvl>
    <w:lvl w:ilvl="5">
      <w:start w:val="1"/>
      <w:numFmt w:val="decimal"/>
      <w:lvlText w:val="%1.%2.%3.%4.%5.%6."/>
      <w:lvlJc w:val="left"/>
      <w:pPr>
        <w:ind w:left="5825" w:hanging="720"/>
      </w:pPr>
      <w:rPr>
        <w:rFonts w:hint="default"/>
      </w:rPr>
    </w:lvl>
    <w:lvl w:ilvl="6">
      <w:start w:val="1"/>
      <w:numFmt w:val="decimal"/>
      <w:lvlText w:val="%1.%2.%3.%4.%5.%6.%7."/>
      <w:lvlJc w:val="left"/>
      <w:pPr>
        <w:ind w:left="7206" w:hanging="1080"/>
      </w:pPr>
      <w:rPr>
        <w:rFonts w:hint="default"/>
      </w:rPr>
    </w:lvl>
    <w:lvl w:ilvl="7">
      <w:start w:val="1"/>
      <w:numFmt w:val="decimal"/>
      <w:lvlText w:val="%1.%2.%3.%4.%5.%6.%7.%8."/>
      <w:lvlJc w:val="left"/>
      <w:pPr>
        <w:ind w:left="8227" w:hanging="1080"/>
      </w:pPr>
      <w:rPr>
        <w:rFonts w:hint="default"/>
      </w:rPr>
    </w:lvl>
    <w:lvl w:ilvl="8">
      <w:start w:val="1"/>
      <w:numFmt w:val="decimal"/>
      <w:lvlText w:val="%1.%2.%3.%4.%5.%6.%7.%8.%9."/>
      <w:lvlJc w:val="left"/>
      <w:pPr>
        <w:ind w:left="9248" w:hanging="1080"/>
      </w:pPr>
      <w:rPr>
        <w:rFonts w:hint="default"/>
      </w:rPr>
    </w:lvl>
  </w:abstractNum>
  <w:abstractNum w:abstractNumId="16">
    <w:nsid w:val="319561DA"/>
    <w:multiLevelType w:val="hybridMultilevel"/>
    <w:tmpl w:val="814E2634"/>
    <w:lvl w:ilvl="0" w:tplc="657A8BDE">
      <w:start w:val="1"/>
      <w:numFmt w:val="decimal"/>
      <w:pStyle w:val="10"/>
      <w:lvlText w:val="[%1]"/>
      <w:lvlJc w:val="left"/>
      <w:pPr>
        <w:tabs>
          <w:tab w:val="num" w:pos="284"/>
        </w:tabs>
        <w:ind w:left="284" w:hanging="284"/>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7">
    <w:nsid w:val="32D84C05"/>
    <w:multiLevelType w:val="hybridMultilevel"/>
    <w:tmpl w:val="FE06B5CE"/>
    <w:lvl w:ilvl="0" w:tplc="55842BEC">
      <w:start w:val="1"/>
      <w:numFmt w:val="decimal"/>
      <w:pStyle w:val="11"/>
      <w:lvlText w:val="%1."/>
      <w:lvlJc w:val="left"/>
      <w:pPr>
        <w:ind w:left="106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8">
    <w:nsid w:val="37660336"/>
    <w:multiLevelType w:val="hybridMultilevel"/>
    <w:tmpl w:val="78D27160"/>
    <w:lvl w:ilvl="0" w:tplc="FEF4713C">
      <w:start w:val="1"/>
      <w:numFmt w:val="bullet"/>
      <w:pStyle w:val="bulletlis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nsid w:val="39B52542"/>
    <w:multiLevelType w:val="hybridMultilevel"/>
    <w:tmpl w:val="89AE5CC6"/>
    <w:lvl w:ilvl="0" w:tplc="AB06A2D6">
      <w:start w:val="1"/>
      <w:numFmt w:val="decimal"/>
      <w:pStyle w:val="References"/>
      <w:lvlText w:val="[%1]"/>
      <w:lvlJc w:val="left"/>
      <w:pPr>
        <w:ind w:left="720" w:hanging="360"/>
      </w:pPr>
      <w:rPr>
        <w:rFonts w:ascii="Times New Roman" w:hAnsi="Times New Roman" w:cs="Times New Roman" w:hint="default"/>
        <w:sz w:val="16"/>
        <w:szCs w:val="16"/>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69F0E6A"/>
    <w:multiLevelType w:val="hybridMultilevel"/>
    <w:tmpl w:val="3160AE78"/>
    <w:lvl w:ilvl="0" w:tplc="DB04DE42">
      <w:start w:val="1"/>
      <w:numFmt w:val="decimal"/>
      <w:lvlText w:val="%1."/>
      <w:lvlJc w:val="left"/>
      <w:pPr>
        <w:ind w:left="1267" w:hanging="360"/>
      </w:pPr>
      <w:rPr>
        <w:rFonts w:hint="default"/>
      </w:rPr>
    </w:lvl>
    <w:lvl w:ilvl="1" w:tplc="04190019" w:tentative="1">
      <w:start w:val="1"/>
      <w:numFmt w:val="lowerLetter"/>
      <w:lvlText w:val="%2."/>
      <w:lvlJc w:val="left"/>
      <w:pPr>
        <w:ind w:left="1987" w:hanging="360"/>
      </w:pPr>
    </w:lvl>
    <w:lvl w:ilvl="2" w:tplc="0419001B" w:tentative="1">
      <w:start w:val="1"/>
      <w:numFmt w:val="lowerRoman"/>
      <w:lvlText w:val="%3."/>
      <w:lvlJc w:val="right"/>
      <w:pPr>
        <w:ind w:left="2707" w:hanging="180"/>
      </w:pPr>
    </w:lvl>
    <w:lvl w:ilvl="3" w:tplc="0419000F" w:tentative="1">
      <w:start w:val="1"/>
      <w:numFmt w:val="decimal"/>
      <w:lvlText w:val="%4."/>
      <w:lvlJc w:val="left"/>
      <w:pPr>
        <w:ind w:left="3427" w:hanging="360"/>
      </w:pPr>
    </w:lvl>
    <w:lvl w:ilvl="4" w:tplc="04190019" w:tentative="1">
      <w:start w:val="1"/>
      <w:numFmt w:val="lowerLetter"/>
      <w:lvlText w:val="%5."/>
      <w:lvlJc w:val="left"/>
      <w:pPr>
        <w:ind w:left="4147" w:hanging="360"/>
      </w:pPr>
    </w:lvl>
    <w:lvl w:ilvl="5" w:tplc="0419001B" w:tentative="1">
      <w:start w:val="1"/>
      <w:numFmt w:val="lowerRoman"/>
      <w:lvlText w:val="%6."/>
      <w:lvlJc w:val="right"/>
      <w:pPr>
        <w:ind w:left="4867" w:hanging="180"/>
      </w:pPr>
    </w:lvl>
    <w:lvl w:ilvl="6" w:tplc="0419000F" w:tentative="1">
      <w:start w:val="1"/>
      <w:numFmt w:val="decimal"/>
      <w:lvlText w:val="%7."/>
      <w:lvlJc w:val="left"/>
      <w:pPr>
        <w:ind w:left="5587" w:hanging="360"/>
      </w:pPr>
    </w:lvl>
    <w:lvl w:ilvl="7" w:tplc="04190019" w:tentative="1">
      <w:start w:val="1"/>
      <w:numFmt w:val="lowerLetter"/>
      <w:lvlText w:val="%8."/>
      <w:lvlJc w:val="left"/>
      <w:pPr>
        <w:ind w:left="6307" w:hanging="360"/>
      </w:pPr>
    </w:lvl>
    <w:lvl w:ilvl="8" w:tplc="0419001B" w:tentative="1">
      <w:start w:val="1"/>
      <w:numFmt w:val="lowerRoman"/>
      <w:lvlText w:val="%9."/>
      <w:lvlJc w:val="right"/>
      <w:pPr>
        <w:ind w:left="7027" w:hanging="180"/>
      </w:pPr>
    </w:lvl>
  </w:abstractNum>
  <w:abstractNum w:abstractNumId="21">
    <w:nsid w:val="472B70AA"/>
    <w:multiLevelType w:val="hybridMultilevel"/>
    <w:tmpl w:val="FDCADDCC"/>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2">
    <w:nsid w:val="52CA544A"/>
    <w:multiLevelType w:val="singleLevel"/>
    <w:tmpl w:val="0F4C1592"/>
    <w:lvl w:ilvl="0">
      <w:start w:val="1"/>
      <w:numFmt w:val="decimal"/>
      <w:pStyle w:val="references0"/>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23">
    <w:nsid w:val="568D330A"/>
    <w:multiLevelType w:val="hybridMultilevel"/>
    <w:tmpl w:val="4C3AE4EE"/>
    <w:lvl w:ilvl="0" w:tplc="853CAF02">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4">
    <w:nsid w:val="57FE6E41"/>
    <w:multiLevelType w:val="hybridMultilevel"/>
    <w:tmpl w:val="1E6EA822"/>
    <w:lvl w:ilvl="0" w:tplc="6EB815B2">
      <w:start w:val="1"/>
      <w:numFmt w:val="decimal"/>
      <w:pStyle w:val="a2"/>
      <w:lvlText w:val="Рис. %1. "/>
      <w:lvlJc w:val="left"/>
      <w:pPr>
        <w:ind w:left="720" w:hanging="360"/>
      </w:pPr>
      <w:rPr>
        <w:rFonts w:ascii="Times New Roman" w:hAnsi="Times New Roman" w:cs="Times New Roman" w:hint="default"/>
        <w:b w:val="0"/>
        <w:bCs w:val="0"/>
        <w:i w:val="0"/>
        <w:iCs w:val="0"/>
        <w:sz w:val="16"/>
        <w:szCs w:val="16"/>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5">
    <w:nsid w:val="5D9556E6"/>
    <w:multiLevelType w:val="hybridMultilevel"/>
    <w:tmpl w:val="8C54D8DC"/>
    <w:lvl w:ilvl="0" w:tplc="F7F88E22">
      <w:start w:val="1"/>
      <w:numFmt w:val="decimal"/>
      <w:pStyle w:val="Reference"/>
      <w:lvlText w:val="[%1]"/>
      <w:lvlJc w:val="left"/>
      <w:pPr>
        <w:tabs>
          <w:tab w:val="num" w:pos="0"/>
        </w:tabs>
        <w:ind w:left="0" w:firstLine="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nsid w:val="5DB00105"/>
    <w:multiLevelType w:val="hybridMultilevel"/>
    <w:tmpl w:val="F306B12C"/>
    <w:lvl w:ilvl="0" w:tplc="64603906">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7">
    <w:nsid w:val="6C39165D"/>
    <w:multiLevelType w:val="hybridMultilevel"/>
    <w:tmpl w:val="22D22EA0"/>
    <w:lvl w:ilvl="0" w:tplc="D892F3C8">
      <w:start w:val="1"/>
      <w:numFmt w:val="decimal"/>
      <w:pStyle w:val="a3"/>
      <w:lvlText w:val="%1.1"/>
      <w:lvlJc w:val="left"/>
      <w:pPr>
        <w:ind w:left="1429" w:hanging="360"/>
      </w:pPr>
      <w:rPr>
        <w:rFonts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8">
    <w:nsid w:val="786F01E3"/>
    <w:multiLevelType w:val="hybridMultilevel"/>
    <w:tmpl w:val="DA904C62"/>
    <w:lvl w:ilvl="0" w:tplc="EA6CF3AC">
      <w:start w:val="1"/>
      <w:numFmt w:val="decimal"/>
      <w:pStyle w:val="a4"/>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9">
    <w:nsid w:val="79AC00DD"/>
    <w:multiLevelType w:val="hybridMultilevel"/>
    <w:tmpl w:val="B2225298"/>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30">
    <w:nsid w:val="7E4E53AD"/>
    <w:multiLevelType w:val="hybridMultilevel"/>
    <w:tmpl w:val="A5DEDD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E4E5A6B"/>
    <w:multiLevelType w:val="multilevel"/>
    <w:tmpl w:val="2DEAB6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2"/>
  </w:num>
  <w:num w:numId="3">
    <w:abstractNumId w:val="16"/>
  </w:num>
  <w:num w:numId="4">
    <w:abstractNumId w:val="28"/>
  </w:num>
  <w:num w:numId="5">
    <w:abstractNumId w:val="22"/>
  </w:num>
  <w:num w:numId="6">
    <w:abstractNumId w:val="5"/>
  </w:num>
  <w:num w:numId="7">
    <w:abstractNumId w:val="17"/>
  </w:num>
  <w:num w:numId="8">
    <w:abstractNumId w:val="27"/>
  </w:num>
  <w:num w:numId="9">
    <w:abstractNumId w:val="4"/>
  </w:num>
  <w:num w:numId="10">
    <w:abstractNumId w:val="3"/>
  </w:num>
  <w:num w:numId="11">
    <w:abstractNumId w:val="7"/>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14"/>
  </w:num>
  <w:num w:numId="15">
    <w:abstractNumId w:val="11"/>
  </w:num>
  <w:num w:numId="16">
    <w:abstractNumId w:val="18"/>
  </w:num>
  <w:num w:numId="17">
    <w:abstractNumId w:val="19"/>
  </w:num>
  <w:num w:numId="1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20"/>
  </w:num>
  <w:num w:numId="21">
    <w:abstractNumId w:val="31"/>
  </w:num>
  <w:num w:numId="22">
    <w:abstractNumId w:val="21"/>
  </w:num>
  <w:num w:numId="23">
    <w:abstractNumId w:val="8"/>
  </w:num>
  <w:num w:numId="24">
    <w:abstractNumId w:val="6"/>
  </w:num>
  <w:num w:numId="25">
    <w:abstractNumId w:val="30"/>
  </w:num>
  <w:num w:numId="26">
    <w:abstractNumId w:val="23"/>
  </w:num>
  <w:num w:numId="27">
    <w:abstractNumId w:val="9"/>
  </w:num>
  <w:num w:numId="28">
    <w:abstractNumId w:val="29"/>
  </w:num>
  <w:num w:numId="29">
    <w:abstractNumId w:val="26"/>
  </w:num>
  <w:num w:numId="30">
    <w:abstractNumId w:val="1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proofState w:spelling="clean" w:grammar="clean"/>
  <w:defaultTabStop w:val="720"/>
  <w:autoHyphenation/>
  <w:hyphenationZone w:val="357"/>
  <w:doNotHyphenateCaps/>
  <w:evenAndOddHeaders/>
  <w:drawingGridHorizontalSpacing w:val="6"/>
  <w:drawingGridVerticalSpacing w:val="6"/>
  <w:displayHorizontalDrawingGridEvery w:val="0"/>
  <w:displayVerticalDrawingGridEvery w:val="0"/>
  <w:doNotUseMarginsForDrawingGridOrigin/>
  <w:drawingGridVerticalOrigin w:val="1985"/>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6BC"/>
    <w:rsid w:val="000001AF"/>
    <w:rsid w:val="00002761"/>
    <w:rsid w:val="00002D88"/>
    <w:rsid w:val="0000417C"/>
    <w:rsid w:val="000056F5"/>
    <w:rsid w:val="00005BD7"/>
    <w:rsid w:val="00006972"/>
    <w:rsid w:val="000072DB"/>
    <w:rsid w:val="000073CF"/>
    <w:rsid w:val="00013465"/>
    <w:rsid w:val="000178E0"/>
    <w:rsid w:val="000178FD"/>
    <w:rsid w:val="00020D80"/>
    <w:rsid w:val="00021587"/>
    <w:rsid w:val="000220D9"/>
    <w:rsid w:val="00022F87"/>
    <w:rsid w:val="00023765"/>
    <w:rsid w:val="00023B90"/>
    <w:rsid w:val="00023E27"/>
    <w:rsid w:val="00024E98"/>
    <w:rsid w:val="00025D6B"/>
    <w:rsid w:val="0003004E"/>
    <w:rsid w:val="000315F2"/>
    <w:rsid w:val="00031992"/>
    <w:rsid w:val="00031C0E"/>
    <w:rsid w:val="000336B4"/>
    <w:rsid w:val="00033CEB"/>
    <w:rsid w:val="00033ED0"/>
    <w:rsid w:val="00034711"/>
    <w:rsid w:val="00034979"/>
    <w:rsid w:val="00035511"/>
    <w:rsid w:val="000359C0"/>
    <w:rsid w:val="00036230"/>
    <w:rsid w:val="0004075A"/>
    <w:rsid w:val="00040DC4"/>
    <w:rsid w:val="000413D3"/>
    <w:rsid w:val="000418B1"/>
    <w:rsid w:val="00041B0E"/>
    <w:rsid w:val="00042A79"/>
    <w:rsid w:val="00042E62"/>
    <w:rsid w:val="0004347F"/>
    <w:rsid w:val="00044392"/>
    <w:rsid w:val="0004559F"/>
    <w:rsid w:val="00045667"/>
    <w:rsid w:val="00046399"/>
    <w:rsid w:val="00051749"/>
    <w:rsid w:val="00052906"/>
    <w:rsid w:val="0005298B"/>
    <w:rsid w:val="00052DA0"/>
    <w:rsid w:val="00052F01"/>
    <w:rsid w:val="00054E99"/>
    <w:rsid w:val="000558C6"/>
    <w:rsid w:val="000604C1"/>
    <w:rsid w:val="000605FB"/>
    <w:rsid w:val="00060C94"/>
    <w:rsid w:val="00061B60"/>
    <w:rsid w:val="00061DCD"/>
    <w:rsid w:val="00062FEF"/>
    <w:rsid w:val="000634AC"/>
    <w:rsid w:val="00063A99"/>
    <w:rsid w:val="00064E15"/>
    <w:rsid w:val="000665CC"/>
    <w:rsid w:val="00066ECC"/>
    <w:rsid w:val="00067855"/>
    <w:rsid w:val="00070EE7"/>
    <w:rsid w:val="00071149"/>
    <w:rsid w:val="000711C9"/>
    <w:rsid w:val="000714A4"/>
    <w:rsid w:val="000721B1"/>
    <w:rsid w:val="000742A3"/>
    <w:rsid w:val="00075BAA"/>
    <w:rsid w:val="0007629E"/>
    <w:rsid w:val="000774ED"/>
    <w:rsid w:val="00077FFA"/>
    <w:rsid w:val="0008013B"/>
    <w:rsid w:val="00084A83"/>
    <w:rsid w:val="00084B25"/>
    <w:rsid w:val="00084DB6"/>
    <w:rsid w:val="000852B9"/>
    <w:rsid w:val="00085F8E"/>
    <w:rsid w:val="0008606C"/>
    <w:rsid w:val="0008647D"/>
    <w:rsid w:val="000870A2"/>
    <w:rsid w:val="000908C6"/>
    <w:rsid w:val="00090F08"/>
    <w:rsid w:val="000939D8"/>
    <w:rsid w:val="00094E9D"/>
    <w:rsid w:val="000963E8"/>
    <w:rsid w:val="000A0567"/>
    <w:rsid w:val="000A150E"/>
    <w:rsid w:val="000A20B7"/>
    <w:rsid w:val="000A2840"/>
    <w:rsid w:val="000A28ED"/>
    <w:rsid w:val="000A5A08"/>
    <w:rsid w:val="000A5BB1"/>
    <w:rsid w:val="000A5F3E"/>
    <w:rsid w:val="000A5FB4"/>
    <w:rsid w:val="000A6C60"/>
    <w:rsid w:val="000A7681"/>
    <w:rsid w:val="000B0FA5"/>
    <w:rsid w:val="000B1E9C"/>
    <w:rsid w:val="000B3567"/>
    <w:rsid w:val="000B39F0"/>
    <w:rsid w:val="000B3EC5"/>
    <w:rsid w:val="000B466D"/>
    <w:rsid w:val="000B4B38"/>
    <w:rsid w:val="000B55CE"/>
    <w:rsid w:val="000B79A0"/>
    <w:rsid w:val="000B7A9C"/>
    <w:rsid w:val="000B7C9D"/>
    <w:rsid w:val="000C00C8"/>
    <w:rsid w:val="000C23D1"/>
    <w:rsid w:val="000C2821"/>
    <w:rsid w:val="000C4D25"/>
    <w:rsid w:val="000C4E59"/>
    <w:rsid w:val="000C4EC1"/>
    <w:rsid w:val="000C5239"/>
    <w:rsid w:val="000C549C"/>
    <w:rsid w:val="000C5CB9"/>
    <w:rsid w:val="000C669E"/>
    <w:rsid w:val="000C6F22"/>
    <w:rsid w:val="000C70E7"/>
    <w:rsid w:val="000C7F14"/>
    <w:rsid w:val="000D17E1"/>
    <w:rsid w:val="000D1903"/>
    <w:rsid w:val="000D1CEB"/>
    <w:rsid w:val="000D2186"/>
    <w:rsid w:val="000D2FBE"/>
    <w:rsid w:val="000D3102"/>
    <w:rsid w:val="000D39F8"/>
    <w:rsid w:val="000D49DB"/>
    <w:rsid w:val="000D4F0E"/>
    <w:rsid w:val="000D528E"/>
    <w:rsid w:val="000E16FD"/>
    <w:rsid w:val="000E324A"/>
    <w:rsid w:val="000E3430"/>
    <w:rsid w:val="000E41BE"/>
    <w:rsid w:val="000E4222"/>
    <w:rsid w:val="000E5393"/>
    <w:rsid w:val="000E67BF"/>
    <w:rsid w:val="000E6BF7"/>
    <w:rsid w:val="000E7085"/>
    <w:rsid w:val="000E71C9"/>
    <w:rsid w:val="000E7A71"/>
    <w:rsid w:val="000E7F96"/>
    <w:rsid w:val="000F04E8"/>
    <w:rsid w:val="000F2082"/>
    <w:rsid w:val="000F5AB0"/>
    <w:rsid w:val="000F6F97"/>
    <w:rsid w:val="000F7F46"/>
    <w:rsid w:val="0010091C"/>
    <w:rsid w:val="00100E35"/>
    <w:rsid w:val="00103ACB"/>
    <w:rsid w:val="001047DB"/>
    <w:rsid w:val="00105D69"/>
    <w:rsid w:val="00106449"/>
    <w:rsid w:val="0010766A"/>
    <w:rsid w:val="00107F32"/>
    <w:rsid w:val="00113837"/>
    <w:rsid w:val="00113FD9"/>
    <w:rsid w:val="0011581D"/>
    <w:rsid w:val="00115E01"/>
    <w:rsid w:val="00116861"/>
    <w:rsid w:val="00117406"/>
    <w:rsid w:val="00123300"/>
    <w:rsid w:val="00123C19"/>
    <w:rsid w:val="001247BF"/>
    <w:rsid w:val="00124D4B"/>
    <w:rsid w:val="00126782"/>
    <w:rsid w:val="001319CD"/>
    <w:rsid w:val="00132235"/>
    <w:rsid w:val="00132706"/>
    <w:rsid w:val="00133803"/>
    <w:rsid w:val="00133DDA"/>
    <w:rsid w:val="00133E91"/>
    <w:rsid w:val="0013470F"/>
    <w:rsid w:val="00135A24"/>
    <w:rsid w:val="00135FB9"/>
    <w:rsid w:val="00136FAF"/>
    <w:rsid w:val="00137FBC"/>
    <w:rsid w:val="001403FC"/>
    <w:rsid w:val="00140C4E"/>
    <w:rsid w:val="00141309"/>
    <w:rsid w:val="001424E7"/>
    <w:rsid w:val="00143EA1"/>
    <w:rsid w:val="001450BC"/>
    <w:rsid w:val="001451B8"/>
    <w:rsid w:val="001506CB"/>
    <w:rsid w:val="00151418"/>
    <w:rsid w:val="001516DB"/>
    <w:rsid w:val="0015247E"/>
    <w:rsid w:val="00156F85"/>
    <w:rsid w:val="0015780B"/>
    <w:rsid w:val="00157905"/>
    <w:rsid w:val="00160012"/>
    <w:rsid w:val="00163109"/>
    <w:rsid w:val="00164068"/>
    <w:rsid w:val="00164BCC"/>
    <w:rsid w:val="00165246"/>
    <w:rsid w:val="00165A23"/>
    <w:rsid w:val="00166D11"/>
    <w:rsid w:val="00170837"/>
    <w:rsid w:val="00171257"/>
    <w:rsid w:val="00171F1F"/>
    <w:rsid w:val="001727C8"/>
    <w:rsid w:val="0017293D"/>
    <w:rsid w:val="001729DD"/>
    <w:rsid w:val="00174A28"/>
    <w:rsid w:val="00174B12"/>
    <w:rsid w:val="00175946"/>
    <w:rsid w:val="00175982"/>
    <w:rsid w:val="00177CA6"/>
    <w:rsid w:val="0018153F"/>
    <w:rsid w:val="00181554"/>
    <w:rsid w:val="00182CF9"/>
    <w:rsid w:val="001839C3"/>
    <w:rsid w:val="001841F4"/>
    <w:rsid w:val="001846D6"/>
    <w:rsid w:val="00185715"/>
    <w:rsid w:val="001859B2"/>
    <w:rsid w:val="00186563"/>
    <w:rsid w:val="00186956"/>
    <w:rsid w:val="00186B62"/>
    <w:rsid w:val="001877E0"/>
    <w:rsid w:val="0019027C"/>
    <w:rsid w:val="001907C7"/>
    <w:rsid w:val="00190968"/>
    <w:rsid w:val="00193C52"/>
    <w:rsid w:val="00193C82"/>
    <w:rsid w:val="00193C8A"/>
    <w:rsid w:val="00193FFD"/>
    <w:rsid w:val="00194107"/>
    <w:rsid w:val="00196859"/>
    <w:rsid w:val="001974D1"/>
    <w:rsid w:val="001A0C53"/>
    <w:rsid w:val="001A0F51"/>
    <w:rsid w:val="001A5B9A"/>
    <w:rsid w:val="001A6C76"/>
    <w:rsid w:val="001A72A8"/>
    <w:rsid w:val="001A78FA"/>
    <w:rsid w:val="001A7BA9"/>
    <w:rsid w:val="001B0B3E"/>
    <w:rsid w:val="001B11FC"/>
    <w:rsid w:val="001B1394"/>
    <w:rsid w:val="001B2F26"/>
    <w:rsid w:val="001B433F"/>
    <w:rsid w:val="001C1A3F"/>
    <w:rsid w:val="001C1E96"/>
    <w:rsid w:val="001C2045"/>
    <w:rsid w:val="001C3350"/>
    <w:rsid w:val="001C3BEF"/>
    <w:rsid w:val="001C3FA9"/>
    <w:rsid w:val="001C4276"/>
    <w:rsid w:val="001C500D"/>
    <w:rsid w:val="001C5AB2"/>
    <w:rsid w:val="001C5FEB"/>
    <w:rsid w:val="001C69BF"/>
    <w:rsid w:val="001C762C"/>
    <w:rsid w:val="001D0BB0"/>
    <w:rsid w:val="001D1118"/>
    <w:rsid w:val="001D328E"/>
    <w:rsid w:val="001D5490"/>
    <w:rsid w:val="001E071E"/>
    <w:rsid w:val="001E0DA4"/>
    <w:rsid w:val="001E1434"/>
    <w:rsid w:val="001E30B3"/>
    <w:rsid w:val="001E357B"/>
    <w:rsid w:val="001E4C64"/>
    <w:rsid w:val="001E6B64"/>
    <w:rsid w:val="001F0421"/>
    <w:rsid w:val="001F493F"/>
    <w:rsid w:val="002034A0"/>
    <w:rsid w:val="00204540"/>
    <w:rsid w:val="00204F67"/>
    <w:rsid w:val="002051FC"/>
    <w:rsid w:val="00205B97"/>
    <w:rsid w:val="002060EB"/>
    <w:rsid w:val="00206B00"/>
    <w:rsid w:val="00207DF3"/>
    <w:rsid w:val="00207FD9"/>
    <w:rsid w:val="00210505"/>
    <w:rsid w:val="00210893"/>
    <w:rsid w:val="00210CB8"/>
    <w:rsid w:val="00212606"/>
    <w:rsid w:val="00213719"/>
    <w:rsid w:val="00213A32"/>
    <w:rsid w:val="0021512B"/>
    <w:rsid w:val="00215588"/>
    <w:rsid w:val="002162B8"/>
    <w:rsid w:val="00216E01"/>
    <w:rsid w:val="0021783A"/>
    <w:rsid w:val="00217D72"/>
    <w:rsid w:val="002200A4"/>
    <w:rsid w:val="00220146"/>
    <w:rsid w:val="0022078A"/>
    <w:rsid w:val="00221009"/>
    <w:rsid w:val="0022155A"/>
    <w:rsid w:val="00221E0E"/>
    <w:rsid w:val="00224F1A"/>
    <w:rsid w:val="00225B9B"/>
    <w:rsid w:val="0022630E"/>
    <w:rsid w:val="002303BC"/>
    <w:rsid w:val="00230D4A"/>
    <w:rsid w:val="0023267C"/>
    <w:rsid w:val="002329EE"/>
    <w:rsid w:val="00232C55"/>
    <w:rsid w:val="00232C5F"/>
    <w:rsid w:val="002339EB"/>
    <w:rsid w:val="00234BEF"/>
    <w:rsid w:val="002357B6"/>
    <w:rsid w:val="00236589"/>
    <w:rsid w:val="0023688A"/>
    <w:rsid w:val="00236D68"/>
    <w:rsid w:val="00241476"/>
    <w:rsid w:val="00241666"/>
    <w:rsid w:val="002420CC"/>
    <w:rsid w:val="00243B21"/>
    <w:rsid w:val="00244FC1"/>
    <w:rsid w:val="00247E5B"/>
    <w:rsid w:val="002506C7"/>
    <w:rsid w:val="002507AB"/>
    <w:rsid w:val="00252E4C"/>
    <w:rsid w:val="00253B78"/>
    <w:rsid w:val="00253F41"/>
    <w:rsid w:val="0025663A"/>
    <w:rsid w:val="00256CD1"/>
    <w:rsid w:val="00257D4E"/>
    <w:rsid w:val="00257E52"/>
    <w:rsid w:val="00260F64"/>
    <w:rsid w:val="00261100"/>
    <w:rsid w:val="00261173"/>
    <w:rsid w:val="00261F66"/>
    <w:rsid w:val="00262340"/>
    <w:rsid w:val="00262680"/>
    <w:rsid w:val="00262E53"/>
    <w:rsid w:val="0026390F"/>
    <w:rsid w:val="00264462"/>
    <w:rsid w:val="00264574"/>
    <w:rsid w:val="00265E36"/>
    <w:rsid w:val="002701A6"/>
    <w:rsid w:val="00270BDF"/>
    <w:rsid w:val="002710DB"/>
    <w:rsid w:val="0027304F"/>
    <w:rsid w:val="0027357E"/>
    <w:rsid w:val="00273BF0"/>
    <w:rsid w:val="00273D5A"/>
    <w:rsid w:val="00274189"/>
    <w:rsid w:val="002741C9"/>
    <w:rsid w:val="00274868"/>
    <w:rsid w:val="0027495E"/>
    <w:rsid w:val="0027635F"/>
    <w:rsid w:val="002764B9"/>
    <w:rsid w:val="002764E0"/>
    <w:rsid w:val="00277055"/>
    <w:rsid w:val="002778B6"/>
    <w:rsid w:val="00277E83"/>
    <w:rsid w:val="0028116E"/>
    <w:rsid w:val="0028146D"/>
    <w:rsid w:val="002867E8"/>
    <w:rsid w:val="00287031"/>
    <w:rsid w:val="002879B5"/>
    <w:rsid w:val="0029596F"/>
    <w:rsid w:val="00296DE8"/>
    <w:rsid w:val="002A04E1"/>
    <w:rsid w:val="002A1703"/>
    <w:rsid w:val="002A33AD"/>
    <w:rsid w:val="002A3B04"/>
    <w:rsid w:val="002A6B7C"/>
    <w:rsid w:val="002B0198"/>
    <w:rsid w:val="002B34EF"/>
    <w:rsid w:val="002B397B"/>
    <w:rsid w:val="002B4569"/>
    <w:rsid w:val="002B5553"/>
    <w:rsid w:val="002B5F92"/>
    <w:rsid w:val="002B6969"/>
    <w:rsid w:val="002B6A94"/>
    <w:rsid w:val="002B7845"/>
    <w:rsid w:val="002C15F0"/>
    <w:rsid w:val="002C17D5"/>
    <w:rsid w:val="002C1B6E"/>
    <w:rsid w:val="002C5B1E"/>
    <w:rsid w:val="002C6FAE"/>
    <w:rsid w:val="002C7899"/>
    <w:rsid w:val="002D0A4B"/>
    <w:rsid w:val="002D319B"/>
    <w:rsid w:val="002D45BD"/>
    <w:rsid w:val="002D481D"/>
    <w:rsid w:val="002D4E99"/>
    <w:rsid w:val="002D5A2B"/>
    <w:rsid w:val="002D62B8"/>
    <w:rsid w:val="002D7B86"/>
    <w:rsid w:val="002E101D"/>
    <w:rsid w:val="002E1152"/>
    <w:rsid w:val="002E1201"/>
    <w:rsid w:val="002E1DAB"/>
    <w:rsid w:val="002E1E6E"/>
    <w:rsid w:val="002E393F"/>
    <w:rsid w:val="002E486C"/>
    <w:rsid w:val="002E5435"/>
    <w:rsid w:val="002E5E9E"/>
    <w:rsid w:val="002E6A2A"/>
    <w:rsid w:val="002F00EE"/>
    <w:rsid w:val="002F12A2"/>
    <w:rsid w:val="002F18F6"/>
    <w:rsid w:val="002F219D"/>
    <w:rsid w:val="002F2A35"/>
    <w:rsid w:val="002F3A3E"/>
    <w:rsid w:val="002F4EB2"/>
    <w:rsid w:val="002F6082"/>
    <w:rsid w:val="002F7D1E"/>
    <w:rsid w:val="00302BEC"/>
    <w:rsid w:val="00302EBA"/>
    <w:rsid w:val="00306F3F"/>
    <w:rsid w:val="00307F79"/>
    <w:rsid w:val="003100D2"/>
    <w:rsid w:val="003108A2"/>
    <w:rsid w:val="003108D5"/>
    <w:rsid w:val="00310AB6"/>
    <w:rsid w:val="00311E2C"/>
    <w:rsid w:val="003136BE"/>
    <w:rsid w:val="0031477C"/>
    <w:rsid w:val="003148B9"/>
    <w:rsid w:val="0031531A"/>
    <w:rsid w:val="003166F2"/>
    <w:rsid w:val="003208BC"/>
    <w:rsid w:val="003217C4"/>
    <w:rsid w:val="00322B01"/>
    <w:rsid w:val="00322D8A"/>
    <w:rsid w:val="00322E4D"/>
    <w:rsid w:val="00323476"/>
    <w:rsid w:val="003246D3"/>
    <w:rsid w:val="00325616"/>
    <w:rsid w:val="00327335"/>
    <w:rsid w:val="00327B30"/>
    <w:rsid w:val="00331344"/>
    <w:rsid w:val="00331A34"/>
    <w:rsid w:val="00332486"/>
    <w:rsid w:val="00332E56"/>
    <w:rsid w:val="0033402C"/>
    <w:rsid w:val="003347D1"/>
    <w:rsid w:val="00334F79"/>
    <w:rsid w:val="00335166"/>
    <w:rsid w:val="00335329"/>
    <w:rsid w:val="003358CF"/>
    <w:rsid w:val="00336518"/>
    <w:rsid w:val="0034108D"/>
    <w:rsid w:val="00341540"/>
    <w:rsid w:val="00343040"/>
    <w:rsid w:val="003435F8"/>
    <w:rsid w:val="00346C34"/>
    <w:rsid w:val="003515F1"/>
    <w:rsid w:val="0035298A"/>
    <w:rsid w:val="00353CCB"/>
    <w:rsid w:val="003557FE"/>
    <w:rsid w:val="00355AB6"/>
    <w:rsid w:val="00357CA6"/>
    <w:rsid w:val="0036059D"/>
    <w:rsid w:val="00361CAE"/>
    <w:rsid w:val="0036201F"/>
    <w:rsid w:val="003625B6"/>
    <w:rsid w:val="003631DB"/>
    <w:rsid w:val="00363245"/>
    <w:rsid w:val="00365237"/>
    <w:rsid w:val="0036546F"/>
    <w:rsid w:val="003660A7"/>
    <w:rsid w:val="00366383"/>
    <w:rsid w:val="00370996"/>
    <w:rsid w:val="00371B00"/>
    <w:rsid w:val="00371EFA"/>
    <w:rsid w:val="003728CB"/>
    <w:rsid w:val="00374408"/>
    <w:rsid w:val="0037455A"/>
    <w:rsid w:val="00375F40"/>
    <w:rsid w:val="00377FD5"/>
    <w:rsid w:val="0038029C"/>
    <w:rsid w:val="00380393"/>
    <w:rsid w:val="00381559"/>
    <w:rsid w:val="00381AE3"/>
    <w:rsid w:val="00381FAB"/>
    <w:rsid w:val="00382DDA"/>
    <w:rsid w:val="00386207"/>
    <w:rsid w:val="00387931"/>
    <w:rsid w:val="003909B7"/>
    <w:rsid w:val="00391BB5"/>
    <w:rsid w:val="0039246B"/>
    <w:rsid w:val="00392946"/>
    <w:rsid w:val="00392DDF"/>
    <w:rsid w:val="0039364C"/>
    <w:rsid w:val="00393E72"/>
    <w:rsid w:val="00393ECA"/>
    <w:rsid w:val="00395290"/>
    <w:rsid w:val="00396AC0"/>
    <w:rsid w:val="00396FA0"/>
    <w:rsid w:val="00397492"/>
    <w:rsid w:val="003974D5"/>
    <w:rsid w:val="00397574"/>
    <w:rsid w:val="003A03F4"/>
    <w:rsid w:val="003A1585"/>
    <w:rsid w:val="003A173A"/>
    <w:rsid w:val="003A19C0"/>
    <w:rsid w:val="003A1C53"/>
    <w:rsid w:val="003A2EC3"/>
    <w:rsid w:val="003A4124"/>
    <w:rsid w:val="003A4DA3"/>
    <w:rsid w:val="003A5108"/>
    <w:rsid w:val="003A5844"/>
    <w:rsid w:val="003A7FDA"/>
    <w:rsid w:val="003B0662"/>
    <w:rsid w:val="003B224A"/>
    <w:rsid w:val="003B367E"/>
    <w:rsid w:val="003B4CAC"/>
    <w:rsid w:val="003B4D90"/>
    <w:rsid w:val="003B52F0"/>
    <w:rsid w:val="003B576D"/>
    <w:rsid w:val="003B6BA1"/>
    <w:rsid w:val="003B768E"/>
    <w:rsid w:val="003C0FB9"/>
    <w:rsid w:val="003C2F64"/>
    <w:rsid w:val="003C2FAA"/>
    <w:rsid w:val="003C30DF"/>
    <w:rsid w:val="003C3FD7"/>
    <w:rsid w:val="003C4911"/>
    <w:rsid w:val="003C50B9"/>
    <w:rsid w:val="003C745F"/>
    <w:rsid w:val="003C7D8B"/>
    <w:rsid w:val="003D19F7"/>
    <w:rsid w:val="003D1EF0"/>
    <w:rsid w:val="003D3C48"/>
    <w:rsid w:val="003D3CD9"/>
    <w:rsid w:val="003D3F3D"/>
    <w:rsid w:val="003D3FBA"/>
    <w:rsid w:val="003D412D"/>
    <w:rsid w:val="003D48AA"/>
    <w:rsid w:val="003D5970"/>
    <w:rsid w:val="003D6AC8"/>
    <w:rsid w:val="003E0C5D"/>
    <w:rsid w:val="003E0E07"/>
    <w:rsid w:val="003E1786"/>
    <w:rsid w:val="003E1AEA"/>
    <w:rsid w:val="003E1DD2"/>
    <w:rsid w:val="003E3544"/>
    <w:rsid w:val="003E3B72"/>
    <w:rsid w:val="003E3DB9"/>
    <w:rsid w:val="003E4540"/>
    <w:rsid w:val="003E48F2"/>
    <w:rsid w:val="003E7719"/>
    <w:rsid w:val="003F0409"/>
    <w:rsid w:val="003F1DF0"/>
    <w:rsid w:val="003F3834"/>
    <w:rsid w:val="003F45AC"/>
    <w:rsid w:val="003F5B50"/>
    <w:rsid w:val="003F66A1"/>
    <w:rsid w:val="00401271"/>
    <w:rsid w:val="00403476"/>
    <w:rsid w:val="00404007"/>
    <w:rsid w:val="00404B3C"/>
    <w:rsid w:val="00407204"/>
    <w:rsid w:val="004079AA"/>
    <w:rsid w:val="004134F0"/>
    <w:rsid w:val="00413688"/>
    <w:rsid w:val="00414E2C"/>
    <w:rsid w:val="0041687A"/>
    <w:rsid w:val="004170EB"/>
    <w:rsid w:val="0041756C"/>
    <w:rsid w:val="00417908"/>
    <w:rsid w:val="00417F88"/>
    <w:rsid w:val="00420384"/>
    <w:rsid w:val="00420D58"/>
    <w:rsid w:val="00420D6A"/>
    <w:rsid w:val="00420DFF"/>
    <w:rsid w:val="00420F89"/>
    <w:rsid w:val="004223B4"/>
    <w:rsid w:val="00422902"/>
    <w:rsid w:val="00422B70"/>
    <w:rsid w:val="00425031"/>
    <w:rsid w:val="00432CC8"/>
    <w:rsid w:val="0043306A"/>
    <w:rsid w:val="00433520"/>
    <w:rsid w:val="004339AD"/>
    <w:rsid w:val="0043420D"/>
    <w:rsid w:val="00434AD6"/>
    <w:rsid w:val="00434B53"/>
    <w:rsid w:val="004354A4"/>
    <w:rsid w:val="00437635"/>
    <w:rsid w:val="00440BE2"/>
    <w:rsid w:val="00441882"/>
    <w:rsid w:val="00442610"/>
    <w:rsid w:val="004432F0"/>
    <w:rsid w:val="0044462B"/>
    <w:rsid w:val="004452E7"/>
    <w:rsid w:val="00446C82"/>
    <w:rsid w:val="00446E10"/>
    <w:rsid w:val="00447489"/>
    <w:rsid w:val="004477DE"/>
    <w:rsid w:val="00447FCE"/>
    <w:rsid w:val="004512CB"/>
    <w:rsid w:val="00451914"/>
    <w:rsid w:val="00452520"/>
    <w:rsid w:val="00453045"/>
    <w:rsid w:val="00453539"/>
    <w:rsid w:val="004540E0"/>
    <w:rsid w:val="00455DDA"/>
    <w:rsid w:val="004567BB"/>
    <w:rsid w:val="00457341"/>
    <w:rsid w:val="00457910"/>
    <w:rsid w:val="00457DCB"/>
    <w:rsid w:val="00460ABD"/>
    <w:rsid w:val="00463309"/>
    <w:rsid w:val="004638DD"/>
    <w:rsid w:val="004640B2"/>
    <w:rsid w:val="00464A5E"/>
    <w:rsid w:val="00464D9C"/>
    <w:rsid w:val="00465E99"/>
    <w:rsid w:val="0046603D"/>
    <w:rsid w:val="00470546"/>
    <w:rsid w:val="004705EB"/>
    <w:rsid w:val="00471B54"/>
    <w:rsid w:val="004721F3"/>
    <w:rsid w:val="00473B29"/>
    <w:rsid w:val="004741A0"/>
    <w:rsid w:val="004748F0"/>
    <w:rsid w:val="00475487"/>
    <w:rsid w:val="00476506"/>
    <w:rsid w:val="00476C72"/>
    <w:rsid w:val="004770F7"/>
    <w:rsid w:val="004772FF"/>
    <w:rsid w:val="00477F78"/>
    <w:rsid w:val="00477FA2"/>
    <w:rsid w:val="00480CCE"/>
    <w:rsid w:val="00482345"/>
    <w:rsid w:val="004823C3"/>
    <w:rsid w:val="00483EB5"/>
    <w:rsid w:val="0048695E"/>
    <w:rsid w:val="00486EBD"/>
    <w:rsid w:val="004901EB"/>
    <w:rsid w:val="00492545"/>
    <w:rsid w:val="004936BA"/>
    <w:rsid w:val="00493985"/>
    <w:rsid w:val="00493AC1"/>
    <w:rsid w:val="00495752"/>
    <w:rsid w:val="00495E45"/>
    <w:rsid w:val="004963FF"/>
    <w:rsid w:val="00496D17"/>
    <w:rsid w:val="00496D85"/>
    <w:rsid w:val="004978E1"/>
    <w:rsid w:val="00497F25"/>
    <w:rsid w:val="004A2F94"/>
    <w:rsid w:val="004A30E5"/>
    <w:rsid w:val="004A3270"/>
    <w:rsid w:val="004A3508"/>
    <w:rsid w:val="004A350A"/>
    <w:rsid w:val="004A3AFB"/>
    <w:rsid w:val="004A4223"/>
    <w:rsid w:val="004A50BC"/>
    <w:rsid w:val="004A6A7F"/>
    <w:rsid w:val="004A76D3"/>
    <w:rsid w:val="004A77CD"/>
    <w:rsid w:val="004A78CC"/>
    <w:rsid w:val="004B01FA"/>
    <w:rsid w:val="004B07AA"/>
    <w:rsid w:val="004B10B3"/>
    <w:rsid w:val="004B210D"/>
    <w:rsid w:val="004B2A36"/>
    <w:rsid w:val="004B2CF8"/>
    <w:rsid w:val="004B2D96"/>
    <w:rsid w:val="004B3168"/>
    <w:rsid w:val="004B6717"/>
    <w:rsid w:val="004B69F7"/>
    <w:rsid w:val="004B75C3"/>
    <w:rsid w:val="004C06EA"/>
    <w:rsid w:val="004C0899"/>
    <w:rsid w:val="004C1765"/>
    <w:rsid w:val="004C1A59"/>
    <w:rsid w:val="004C2D5B"/>
    <w:rsid w:val="004C6027"/>
    <w:rsid w:val="004D3CB9"/>
    <w:rsid w:val="004D3DB2"/>
    <w:rsid w:val="004D5C90"/>
    <w:rsid w:val="004D671E"/>
    <w:rsid w:val="004D75D8"/>
    <w:rsid w:val="004E0146"/>
    <w:rsid w:val="004E03F3"/>
    <w:rsid w:val="004E080A"/>
    <w:rsid w:val="004E27C9"/>
    <w:rsid w:val="004E5812"/>
    <w:rsid w:val="004E58BC"/>
    <w:rsid w:val="004E5AF7"/>
    <w:rsid w:val="004E5EC9"/>
    <w:rsid w:val="004E6A1E"/>
    <w:rsid w:val="004E6EDD"/>
    <w:rsid w:val="004F1AD4"/>
    <w:rsid w:val="004F38E7"/>
    <w:rsid w:val="004F4132"/>
    <w:rsid w:val="004F426F"/>
    <w:rsid w:val="004F4631"/>
    <w:rsid w:val="004F4858"/>
    <w:rsid w:val="004F4A95"/>
    <w:rsid w:val="004F557F"/>
    <w:rsid w:val="004F7781"/>
    <w:rsid w:val="004F7995"/>
    <w:rsid w:val="004F7CFA"/>
    <w:rsid w:val="004F7F7A"/>
    <w:rsid w:val="00502D10"/>
    <w:rsid w:val="00502F7A"/>
    <w:rsid w:val="00503305"/>
    <w:rsid w:val="00503670"/>
    <w:rsid w:val="00503C29"/>
    <w:rsid w:val="00506CEC"/>
    <w:rsid w:val="00506EF7"/>
    <w:rsid w:val="005078AE"/>
    <w:rsid w:val="0050791C"/>
    <w:rsid w:val="005103C8"/>
    <w:rsid w:val="00510A60"/>
    <w:rsid w:val="00510EF2"/>
    <w:rsid w:val="0051275C"/>
    <w:rsid w:val="005135BF"/>
    <w:rsid w:val="005139F0"/>
    <w:rsid w:val="00513EAB"/>
    <w:rsid w:val="00514DE9"/>
    <w:rsid w:val="005171F6"/>
    <w:rsid w:val="00517985"/>
    <w:rsid w:val="005179E7"/>
    <w:rsid w:val="00517AF1"/>
    <w:rsid w:val="0052040E"/>
    <w:rsid w:val="00521D4A"/>
    <w:rsid w:val="005244A4"/>
    <w:rsid w:val="005247F9"/>
    <w:rsid w:val="005277A2"/>
    <w:rsid w:val="00527A3A"/>
    <w:rsid w:val="00530D56"/>
    <w:rsid w:val="0053159B"/>
    <w:rsid w:val="00535069"/>
    <w:rsid w:val="005400D9"/>
    <w:rsid w:val="00540B00"/>
    <w:rsid w:val="00540E48"/>
    <w:rsid w:val="00541078"/>
    <w:rsid w:val="00542BDD"/>
    <w:rsid w:val="00542C52"/>
    <w:rsid w:val="00543BFE"/>
    <w:rsid w:val="00543CDE"/>
    <w:rsid w:val="00543E19"/>
    <w:rsid w:val="00544265"/>
    <w:rsid w:val="00544452"/>
    <w:rsid w:val="005444EC"/>
    <w:rsid w:val="005463F0"/>
    <w:rsid w:val="005502CF"/>
    <w:rsid w:val="00550B0A"/>
    <w:rsid w:val="00550CB3"/>
    <w:rsid w:val="0055197D"/>
    <w:rsid w:val="005525C9"/>
    <w:rsid w:val="00552A49"/>
    <w:rsid w:val="005539CE"/>
    <w:rsid w:val="00555894"/>
    <w:rsid w:val="0055627C"/>
    <w:rsid w:val="00561CEF"/>
    <w:rsid w:val="00563562"/>
    <w:rsid w:val="00563B67"/>
    <w:rsid w:val="00563B6D"/>
    <w:rsid w:val="00564CFC"/>
    <w:rsid w:val="005652B5"/>
    <w:rsid w:val="0056622D"/>
    <w:rsid w:val="00566AEC"/>
    <w:rsid w:val="005678B7"/>
    <w:rsid w:val="00567A97"/>
    <w:rsid w:val="00570399"/>
    <w:rsid w:val="00570807"/>
    <w:rsid w:val="005729A8"/>
    <w:rsid w:val="0057472F"/>
    <w:rsid w:val="00576EB4"/>
    <w:rsid w:val="005801C9"/>
    <w:rsid w:val="005804DE"/>
    <w:rsid w:val="005809C8"/>
    <w:rsid w:val="00581B5E"/>
    <w:rsid w:val="00582955"/>
    <w:rsid w:val="00582CEA"/>
    <w:rsid w:val="00583A31"/>
    <w:rsid w:val="00583ECB"/>
    <w:rsid w:val="00584D8C"/>
    <w:rsid w:val="005859D1"/>
    <w:rsid w:val="00587726"/>
    <w:rsid w:val="00587851"/>
    <w:rsid w:val="00587B25"/>
    <w:rsid w:val="005936AA"/>
    <w:rsid w:val="005937DC"/>
    <w:rsid w:val="00593A90"/>
    <w:rsid w:val="00595C45"/>
    <w:rsid w:val="0059644D"/>
    <w:rsid w:val="005968A4"/>
    <w:rsid w:val="00597211"/>
    <w:rsid w:val="005972E5"/>
    <w:rsid w:val="005A0037"/>
    <w:rsid w:val="005A0561"/>
    <w:rsid w:val="005A0F69"/>
    <w:rsid w:val="005A1094"/>
    <w:rsid w:val="005A286E"/>
    <w:rsid w:val="005A3A63"/>
    <w:rsid w:val="005A3CFF"/>
    <w:rsid w:val="005A41B3"/>
    <w:rsid w:val="005A4C24"/>
    <w:rsid w:val="005A51BC"/>
    <w:rsid w:val="005A53E6"/>
    <w:rsid w:val="005A58D5"/>
    <w:rsid w:val="005A5BAC"/>
    <w:rsid w:val="005A6449"/>
    <w:rsid w:val="005B03C3"/>
    <w:rsid w:val="005B0570"/>
    <w:rsid w:val="005B1EB9"/>
    <w:rsid w:val="005B68A4"/>
    <w:rsid w:val="005B6B4B"/>
    <w:rsid w:val="005B77B2"/>
    <w:rsid w:val="005B7E14"/>
    <w:rsid w:val="005C012A"/>
    <w:rsid w:val="005C0179"/>
    <w:rsid w:val="005C0507"/>
    <w:rsid w:val="005C1DE3"/>
    <w:rsid w:val="005C37B2"/>
    <w:rsid w:val="005C3CB6"/>
    <w:rsid w:val="005C3F0D"/>
    <w:rsid w:val="005C5D2E"/>
    <w:rsid w:val="005C715E"/>
    <w:rsid w:val="005C726F"/>
    <w:rsid w:val="005D0F60"/>
    <w:rsid w:val="005D1783"/>
    <w:rsid w:val="005D266F"/>
    <w:rsid w:val="005D323D"/>
    <w:rsid w:val="005D3B1F"/>
    <w:rsid w:val="005D4F9B"/>
    <w:rsid w:val="005D59FF"/>
    <w:rsid w:val="005D5B35"/>
    <w:rsid w:val="005D6647"/>
    <w:rsid w:val="005D747A"/>
    <w:rsid w:val="005D771F"/>
    <w:rsid w:val="005E08F8"/>
    <w:rsid w:val="005E0D5E"/>
    <w:rsid w:val="005E2A5A"/>
    <w:rsid w:val="005E370B"/>
    <w:rsid w:val="005E3796"/>
    <w:rsid w:val="005E42D0"/>
    <w:rsid w:val="005E4CB8"/>
    <w:rsid w:val="005E4D8A"/>
    <w:rsid w:val="005E5A05"/>
    <w:rsid w:val="005E6E6D"/>
    <w:rsid w:val="005E784F"/>
    <w:rsid w:val="005F15AC"/>
    <w:rsid w:val="005F4EE9"/>
    <w:rsid w:val="005F513B"/>
    <w:rsid w:val="005F61A4"/>
    <w:rsid w:val="0060009E"/>
    <w:rsid w:val="006003E3"/>
    <w:rsid w:val="006020AB"/>
    <w:rsid w:val="006020E5"/>
    <w:rsid w:val="0060354E"/>
    <w:rsid w:val="00605DDD"/>
    <w:rsid w:val="0060746E"/>
    <w:rsid w:val="006075C9"/>
    <w:rsid w:val="00607F8C"/>
    <w:rsid w:val="00610E58"/>
    <w:rsid w:val="0061127D"/>
    <w:rsid w:val="00612038"/>
    <w:rsid w:val="00612DF8"/>
    <w:rsid w:val="00612FFA"/>
    <w:rsid w:val="00617966"/>
    <w:rsid w:val="00617A24"/>
    <w:rsid w:val="00620A53"/>
    <w:rsid w:val="00621C3A"/>
    <w:rsid w:val="0062233C"/>
    <w:rsid w:val="00623F6C"/>
    <w:rsid w:val="00624FAE"/>
    <w:rsid w:val="0062588D"/>
    <w:rsid w:val="00625CE4"/>
    <w:rsid w:val="00627B96"/>
    <w:rsid w:val="006304B4"/>
    <w:rsid w:val="006305AD"/>
    <w:rsid w:val="0063090D"/>
    <w:rsid w:val="00632190"/>
    <w:rsid w:val="0063293A"/>
    <w:rsid w:val="0063412C"/>
    <w:rsid w:val="006343FA"/>
    <w:rsid w:val="00634864"/>
    <w:rsid w:val="00635655"/>
    <w:rsid w:val="00637EFD"/>
    <w:rsid w:val="00643303"/>
    <w:rsid w:val="00643EEC"/>
    <w:rsid w:val="00644BBD"/>
    <w:rsid w:val="006452B7"/>
    <w:rsid w:val="00646212"/>
    <w:rsid w:val="006476AA"/>
    <w:rsid w:val="0064778C"/>
    <w:rsid w:val="00650B80"/>
    <w:rsid w:val="0065119F"/>
    <w:rsid w:val="006521D7"/>
    <w:rsid w:val="00652B98"/>
    <w:rsid w:val="006542B6"/>
    <w:rsid w:val="00654B26"/>
    <w:rsid w:val="00655BAA"/>
    <w:rsid w:val="006622B1"/>
    <w:rsid w:val="0066239F"/>
    <w:rsid w:val="0066248B"/>
    <w:rsid w:val="00663421"/>
    <w:rsid w:val="00664CB0"/>
    <w:rsid w:val="006656BD"/>
    <w:rsid w:val="006674BA"/>
    <w:rsid w:val="00667C1A"/>
    <w:rsid w:val="00667C22"/>
    <w:rsid w:val="006708DC"/>
    <w:rsid w:val="00670BE1"/>
    <w:rsid w:val="00670FA6"/>
    <w:rsid w:val="006710B7"/>
    <w:rsid w:val="0067130F"/>
    <w:rsid w:val="00672174"/>
    <w:rsid w:val="006725CB"/>
    <w:rsid w:val="006726C3"/>
    <w:rsid w:val="006729A0"/>
    <w:rsid w:val="00675094"/>
    <w:rsid w:val="0067537D"/>
    <w:rsid w:val="00675DAF"/>
    <w:rsid w:val="006765AB"/>
    <w:rsid w:val="006766EC"/>
    <w:rsid w:val="00677F58"/>
    <w:rsid w:val="006801D8"/>
    <w:rsid w:val="006809B4"/>
    <w:rsid w:val="0068135E"/>
    <w:rsid w:val="00681748"/>
    <w:rsid w:val="00681904"/>
    <w:rsid w:val="006826D1"/>
    <w:rsid w:val="00685072"/>
    <w:rsid w:val="0068677F"/>
    <w:rsid w:val="00687113"/>
    <w:rsid w:val="00687210"/>
    <w:rsid w:val="0069082C"/>
    <w:rsid w:val="006912F0"/>
    <w:rsid w:val="006919C5"/>
    <w:rsid w:val="00692892"/>
    <w:rsid w:val="00694B33"/>
    <w:rsid w:val="0069608B"/>
    <w:rsid w:val="00696814"/>
    <w:rsid w:val="00697A50"/>
    <w:rsid w:val="006A09AB"/>
    <w:rsid w:val="006A129D"/>
    <w:rsid w:val="006A1957"/>
    <w:rsid w:val="006A27B9"/>
    <w:rsid w:val="006A290B"/>
    <w:rsid w:val="006A3739"/>
    <w:rsid w:val="006A38F5"/>
    <w:rsid w:val="006A6754"/>
    <w:rsid w:val="006A6D60"/>
    <w:rsid w:val="006A6F61"/>
    <w:rsid w:val="006A6F6E"/>
    <w:rsid w:val="006A7B79"/>
    <w:rsid w:val="006B0E62"/>
    <w:rsid w:val="006B106B"/>
    <w:rsid w:val="006B2558"/>
    <w:rsid w:val="006B3048"/>
    <w:rsid w:val="006B3868"/>
    <w:rsid w:val="006B3AA4"/>
    <w:rsid w:val="006B4289"/>
    <w:rsid w:val="006B53AC"/>
    <w:rsid w:val="006B6857"/>
    <w:rsid w:val="006B6886"/>
    <w:rsid w:val="006C45E9"/>
    <w:rsid w:val="006C4B05"/>
    <w:rsid w:val="006C4B0F"/>
    <w:rsid w:val="006C582D"/>
    <w:rsid w:val="006C62EC"/>
    <w:rsid w:val="006C68B6"/>
    <w:rsid w:val="006C6FF8"/>
    <w:rsid w:val="006D0006"/>
    <w:rsid w:val="006D0448"/>
    <w:rsid w:val="006D0DE9"/>
    <w:rsid w:val="006D1395"/>
    <w:rsid w:val="006D20A3"/>
    <w:rsid w:val="006D2BEA"/>
    <w:rsid w:val="006D3197"/>
    <w:rsid w:val="006D60CF"/>
    <w:rsid w:val="006D7006"/>
    <w:rsid w:val="006D7044"/>
    <w:rsid w:val="006D70F8"/>
    <w:rsid w:val="006E02AD"/>
    <w:rsid w:val="006E11B5"/>
    <w:rsid w:val="006E2CC6"/>
    <w:rsid w:val="006E43FD"/>
    <w:rsid w:val="006E50D7"/>
    <w:rsid w:val="006E610C"/>
    <w:rsid w:val="006F05EA"/>
    <w:rsid w:val="006F1A44"/>
    <w:rsid w:val="006F253F"/>
    <w:rsid w:val="006F2799"/>
    <w:rsid w:val="006F3492"/>
    <w:rsid w:val="006F3831"/>
    <w:rsid w:val="006F43FE"/>
    <w:rsid w:val="006F4C6B"/>
    <w:rsid w:val="006F753A"/>
    <w:rsid w:val="00701736"/>
    <w:rsid w:val="00702CA7"/>
    <w:rsid w:val="00702D53"/>
    <w:rsid w:val="00702E3C"/>
    <w:rsid w:val="00704311"/>
    <w:rsid w:val="00705297"/>
    <w:rsid w:val="0070573D"/>
    <w:rsid w:val="00705ECB"/>
    <w:rsid w:val="00710867"/>
    <w:rsid w:val="00710D46"/>
    <w:rsid w:val="00711283"/>
    <w:rsid w:val="00712AC7"/>
    <w:rsid w:val="00713989"/>
    <w:rsid w:val="007141FE"/>
    <w:rsid w:val="00715018"/>
    <w:rsid w:val="0071505A"/>
    <w:rsid w:val="007156F8"/>
    <w:rsid w:val="00716003"/>
    <w:rsid w:val="00716366"/>
    <w:rsid w:val="00721FEC"/>
    <w:rsid w:val="00723B13"/>
    <w:rsid w:val="0072458B"/>
    <w:rsid w:val="00724A22"/>
    <w:rsid w:val="00727E9F"/>
    <w:rsid w:val="007303AC"/>
    <w:rsid w:val="00730629"/>
    <w:rsid w:val="0073100A"/>
    <w:rsid w:val="00732D63"/>
    <w:rsid w:val="00733A28"/>
    <w:rsid w:val="00733DC7"/>
    <w:rsid w:val="00734A92"/>
    <w:rsid w:val="00735035"/>
    <w:rsid w:val="0073638F"/>
    <w:rsid w:val="00736A84"/>
    <w:rsid w:val="00737429"/>
    <w:rsid w:val="00737BEB"/>
    <w:rsid w:val="00737D0D"/>
    <w:rsid w:val="00740DEA"/>
    <w:rsid w:val="00741F94"/>
    <w:rsid w:val="0074242D"/>
    <w:rsid w:val="00742585"/>
    <w:rsid w:val="00743571"/>
    <w:rsid w:val="0074374D"/>
    <w:rsid w:val="00743B79"/>
    <w:rsid w:val="007447AC"/>
    <w:rsid w:val="00745265"/>
    <w:rsid w:val="00745677"/>
    <w:rsid w:val="00745C8A"/>
    <w:rsid w:val="007478CD"/>
    <w:rsid w:val="007523F9"/>
    <w:rsid w:val="007524D2"/>
    <w:rsid w:val="00752BFA"/>
    <w:rsid w:val="00752FC7"/>
    <w:rsid w:val="0075310C"/>
    <w:rsid w:val="0075340B"/>
    <w:rsid w:val="0075423A"/>
    <w:rsid w:val="00756EB6"/>
    <w:rsid w:val="00760427"/>
    <w:rsid w:val="00760607"/>
    <w:rsid w:val="007622BC"/>
    <w:rsid w:val="00762421"/>
    <w:rsid w:val="0076349D"/>
    <w:rsid w:val="00770103"/>
    <w:rsid w:val="0077024A"/>
    <w:rsid w:val="00772344"/>
    <w:rsid w:val="00773CE8"/>
    <w:rsid w:val="00773D77"/>
    <w:rsid w:val="007746EF"/>
    <w:rsid w:val="00774F0A"/>
    <w:rsid w:val="007758DC"/>
    <w:rsid w:val="00776282"/>
    <w:rsid w:val="00777793"/>
    <w:rsid w:val="007816DB"/>
    <w:rsid w:val="007822D8"/>
    <w:rsid w:val="00782429"/>
    <w:rsid w:val="007835F4"/>
    <w:rsid w:val="00783AA9"/>
    <w:rsid w:val="00784E39"/>
    <w:rsid w:val="00785411"/>
    <w:rsid w:val="007857F8"/>
    <w:rsid w:val="007869F5"/>
    <w:rsid w:val="0078767A"/>
    <w:rsid w:val="00787F01"/>
    <w:rsid w:val="007907E2"/>
    <w:rsid w:val="00790D53"/>
    <w:rsid w:val="00790F12"/>
    <w:rsid w:val="007920A4"/>
    <w:rsid w:val="0079243B"/>
    <w:rsid w:val="00793024"/>
    <w:rsid w:val="007935DB"/>
    <w:rsid w:val="007958C8"/>
    <w:rsid w:val="007979BD"/>
    <w:rsid w:val="00797C26"/>
    <w:rsid w:val="00797F2C"/>
    <w:rsid w:val="007A05AF"/>
    <w:rsid w:val="007A2968"/>
    <w:rsid w:val="007A43EE"/>
    <w:rsid w:val="007A485A"/>
    <w:rsid w:val="007A6C67"/>
    <w:rsid w:val="007A6D75"/>
    <w:rsid w:val="007A7005"/>
    <w:rsid w:val="007A7D06"/>
    <w:rsid w:val="007B04AD"/>
    <w:rsid w:val="007B17F1"/>
    <w:rsid w:val="007B1A09"/>
    <w:rsid w:val="007B363B"/>
    <w:rsid w:val="007B4497"/>
    <w:rsid w:val="007B47C1"/>
    <w:rsid w:val="007B6533"/>
    <w:rsid w:val="007B7E80"/>
    <w:rsid w:val="007C0523"/>
    <w:rsid w:val="007C0B79"/>
    <w:rsid w:val="007C0BF4"/>
    <w:rsid w:val="007C46A5"/>
    <w:rsid w:val="007C4D2A"/>
    <w:rsid w:val="007C5D2D"/>
    <w:rsid w:val="007C7891"/>
    <w:rsid w:val="007C79DE"/>
    <w:rsid w:val="007D0A81"/>
    <w:rsid w:val="007D1240"/>
    <w:rsid w:val="007D2C45"/>
    <w:rsid w:val="007D3033"/>
    <w:rsid w:val="007D50D5"/>
    <w:rsid w:val="007D61DB"/>
    <w:rsid w:val="007D642B"/>
    <w:rsid w:val="007E3E12"/>
    <w:rsid w:val="007E491F"/>
    <w:rsid w:val="007E4A42"/>
    <w:rsid w:val="007E5E6A"/>
    <w:rsid w:val="007E6B0C"/>
    <w:rsid w:val="007F0115"/>
    <w:rsid w:val="007F1505"/>
    <w:rsid w:val="007F2B26"/>
    <w:rsid w:val="007F4C7B"/>
    <w:rsid w:val="007F584E"/>
    <w:rsid w:val="007F5B30"/>
    <w:rsid w:val="007F6C8B"/>
    <w:rsid w:val="007F706D"/>
    <w:rsid w:val="007F7939"/>
    <w:rsid w:val="00804186"/>
    <w:rsid w:val="0080429C"/>
    <w:rsid w:val="00804384"/>
    <w:rsid w:val="00804A94"/>
    <w:rsid w:val="00804D33"/>
    <w:rsid w:val="00804FDC"/>
    <w:rsid w:val="00806284"/>
    <w:rsid w:val="008064D1"/>
    <w:rsid w:val="0080749C"/>
    <w:rsid w:val="0081217C"/>
    <w:rsid w:val="00812BD3"/>
    <w:rsid w:val="00814055"/>
    <w:rsid w:val="00815DB6"/>
    <w:rsid w:val="00816E3F"/>
    <w:rsid w:val="00820211"/>
    <w:rsid w:val="00820CBD"/>
    <w:rsid w:val="008211D4"/>
    <w:rsid w:val="00821ACE"/>
    <w:rsid w:val="00822170"/>
    <w:rsid w:val="008221A3"/>
    <w:rsid w:val="00823996"/>
    <w:rsid w:val="00823C97"/>
    <w:rsid w:val="00823F52"/>
    <w:rsid w:val="00824511"/>
    <w:rsid w:val="008246D2"/>
    <w:rsid w:val="00825002"/>
    <w:rsid w:val="0082593B"/>
    <w:rsid w:val="00825B3C"/>
    <w:rsid w:val="00830AEC"/>
    <w:rsid w:val="00834135"/>
    <w:rsid w:val="008368EF"/>
    <w:rsid w:val="008375D5"/>
    <w:rsid w:val="00837601"/>
    <w:rsid w:val="00840A98"/>
    <w:rsid w:val="0084212B"/>
    <w:rsid w:val="0084373B"/>
    <w:rsid w:val="00843DEF"/>
    <w:rsid w:val="00844288"/>
    <w:rsid w:val="008450E3"/>
    <w:rsid w:val="00845AB4"/>
    <w:rsid w:val="00847B25"/>
    <w:rsid w:val="00851412"/>
    <w:rsid w:val="0085219B"/>
    <w:rsid w:val="0085291A"/>
    <w:rsid w:val="008531E3"/>
    <w:rsid w:val="00855369"/>
    <w:rsid w:val="0085537F"/>
    <w:rsid w:val="0085631C"/>
    <w:rsid w:val="00856EF9"/>
    <w:rsid w:val="00857242"/>
    <w:rsid w:val="00857F1E"/>
    <w:rsid w:val="008603A3"/>
    <w:rsid w:val="0086349C"/>
    <w:rsid w:val="00864F21"/>
    <w:rsid w:val="00866B01"/>
    <w:rsid w:val="00866DE6"/>
    <w:rsid w:val="00866F28"/>
    <w:rsid w:val="00866F68"/>
    <w:rsid w:val="0087026E"/>
    <w:rsid w:val="0087188D"/>
    <w:rsid w:val="00872BED"/>
    <w:rsid w:val="00872CCD"/>
    <w:rsid w:val="0087469F"/>
    <w:rsid w:val="00874F23"/>
    <w:rsid w:val="0087512B"/>
    <w:rsid w:val="008759AD"/>
    <w:rsid w:val="0087672F"/>
    <w:rsid w:val="00876A90"/>
    <w:rsid w:val="00880073"/>
    <w:rsid w:val="0088101C"/>
    <w:rsid w:val="0088211A"/>
    <w:rsid w:val="00882207"/>
    <w:rsid w:val="00882CA1"/>
    <w:rsid w:val="00882FCF"/>
    <w:rsid w:val="00883817"/>
    <w:rsid w:val="00887035"/>
    <w:rsid w:val="008875C7"/>
    <w:rsid w:val="00890085"/>
    <w:rsid w:val="0089070C"/>
    <w:rsid w:val="00891825"/>
    <w:rsid w:val="008923BD"/>
    <w:rsid w:val="00892F21"/>
    <w:rsid w:val="00893F7B"/>
    <w:rsid w:val="00895346"/>
    <w:rsid w:val="00895A4F"/>
    <w:rsid w:val="00896130"/>
    <w:rsid w:val="008963B2"/>
    <w:rsid w:val="008979D6"/>
    <w:rsid w:val="008A009A"/>
    <w:rsid w:val="008A0251"/>
    <w:rsid w:val="008A29CB"/>
    <w:rsid w:val="008A4CBD"/>
    <w:rsid w:val="008A644C"/>
    <w:rsid w:val="008A68D4"/>
    <w:rsid w:val="008A68D5"/>
    <w:rsid w:val="008A70AF"/>
    <w:rsid w:val="008A7803"/>
    <w:rsid w:val="008A7D21"/>
    <w:rsid w:val="008B2263"/>
    <w:rsid w:val="008B27D4"/>
    <w:rsid w:val="008B2F58"/>
    <w:rsid w:val="008B3F36"/>
    <w:rsid w:val="008B5FB8"/>
    <w:rsid w:val="008B610F"/>
    <w:rsid w:val="008B6B07"/>
    <w:rsid w:val="008B6E75"/>
    <w:rsid w:val="008B7C18"/>
    <w:rsid w:val="008B7E81"/>
    <w:rsid w:val="008C05E8"/>
    <w:rsid w:val="008C1984"/>
    <w:rsid w:val="008C2101"/>
    <w:rsid w:val="008C2979"/>
    <w:rsid w:val="008C39A6"/>
    <w:rsid w:val="008C4721"/>
    <w:rsid w:val="008C48E9"/>
    <w:rsid w:val="008C540D"/>
    <w:rsid w:val="008C6208"/>
    <w:rsid w:val="008C7D37"/>
    <w:rsid w:val="008D06B7"/>
    <w:rsid w:val="008D2285"/>
    <w:rsid w:val="008D29ED"/>
    <w:rsid w:val="008D318F"/>
    <w:rsid w:val="008D32AB"/>
    <w:rsid w:val="008D5647"/>
    <w:rsid w:val="008E1EC6"/>
    <w:rsid w:val="008E3324"/>
    <w:rsid w:val="008E3501"/>
    <w:rsid w:val="008E4CEB"/>
    <w:rsid w:val="008E53F7"/>
    <w:rsid w:val="008E6ADB"/>
    <w:rsid w:val="008E70F7"/>
    <w:rsid w:val="008F091C"/>
    <w:rsid w:val="008F0B85"/>
    <w:rsid w:val="008F19D2"/>
    <w:rsid w:val="008F2C67"/>
    <w:rsid w:val="008F35BE"/>
    <w:rsid w:val="008F42D6"/>
    <w:rsid w:val="008F64AE"/>
    <w:rsid w:val="008F66A0"/>
    <w:rsid w:val="008F6A55"/>
    <w:rsid w:val="00900698"/>
    <w:rsid w:val="00900F64"/>
    <w:rsid w:val="00901270"/>
    <w:rsid w:val="0090144C"/>
    <w:rsid w:val="00902EF5"/>
    <w:rsid w:val="009036CF"/>
    <w:rsid w:val="00907A0C"/>
    <w:rsid w:val="00911075"/>
    <w:rsid w:val="00912BCE"/>
    <w:rsid w:val="00912C78"/>
    <w:rsid w:val="009131A1"/>
    <w:rsid w:val="00913849"/>
    <w:rsid w:val="0091610A"/>
    <w:rsid w:val="00916F6F"/>
    <w:rsid w:val="00921344"/>
    <w:rsid w:val="009214D7"/>
    <w:rsid w:val="00922C9F"/>
    <w:rsid w:val="0092354E"/>
    <w:rsid w:val="00923F31"/>
    <w:rsid w:val="00923F9E"/>
    <w:rsid w:val="00924715"/>
    <w:rsid w:val="009258F5"/>
    <w:rsid w:val="00925A8D"/>
    <w:rsid w:val="009267F8"/>
    <w:rsid w:val="00927206"/>
    <w:rsid w:val="009274F2"/>
    <w:rsid w:val="00930B41"/>
    <w:rsid w:val="0093245D"/>
    <w:rsid w:val="00932471"/>
    <w:rsid w:val="009329C3"/>
    <w:rsid w:val="00933748"/>
    <w:rsid w:val="0093496B"/>
    <w:rsid w:val="00934DF0"/>
    <w:rsid w:val="009351AA"/>
    <w:rsid w:val="00935CB7"/>
    <w:rsid w:val="00936B15"/>
    <w:rsid w:val="00936C14"/>
    <w:rsid w:val="0094103B"/>
    <w:rsid w:val="009414D0"/>
    <w:rsid w:val="009428D1"/>
    <w:rsid w:val="00943ACA"/>
    <w:rsid w:val="00943D37"/>
    <w:rsid w:val="0094454E"/>
    <w:rsid w:val="00944807"/>
    <w:rsid w:val="00944D4B"/>
    <w:rsid w:val="00944EAE"/>
    <w:rsid w:val="00945CE3"/>
    <w:rsid w:val="00947D81"/>
    <w:rsid w:val="00950ACB"/>
    <w:rsid w:val="00952CAD"/>
    <w:rsid w:val="0095423F"/>
    <w:rsid w:val="00955285"/>
    <w:rsid w:val="00961F59"/>
    <w:rsid w:val="00962FCE"/>
    <w:rsid w:val="009635DD"/>
    <w:rsid w:val="00963904"/>
    <w:rsid w:val="009640C4"/>
    <w:rsid w:val="00964274"/>
    <w:rsid w:val="009649B1"/>
    <w:rsid w:val="00966FC6"/>
    <w:rsid w:val="009707F5"/>
    <w:rsid w:val="00970B39"/>
    <w:rsid w:val="0097101B"/>
    <w:rsid w:val="0097114F"/>
    <w:rsid w:val="00971418"/>
    <w:rsid w:val="00971918"/>
    <w:rsid w:val="00971A86"/>
    <w:rsid w:val="00972AED"/>
    <w:rsid w:val="00973189"/>
    <w:rsid w:val="009734C5"/>
    <w:rsid w:val="00973F4C"/>
    <w:rsid w:val="00974B92"/>
    <w:rsid w:val="0097572A"/>
    <w:rsid w:val="0097596F"/>
    <w:rsid w:val="00975B3D"/>
    <w:rsid w:val="009761B6"/>
    <w:rsid w:val="00977964"/>
    <w:rsid w:val="00981411"/>
    <w:rsid w:val="009817E4"/>
    <w:rsid w:val="0098378A"/>
    <w:rsid w:val="00984E97"/>
    <w:rsid w:val="009851D3"/>
    <w:rsid w:val="00986C0C"/>
    <w:rsid w:val="00987173"/>
    <w:rsid w:val="00987E6A"/>
    <w:rsid w:val="0099065D"/>
    <w:rsid w:val="00991659"/>
    <w:rsid w:val="00993688"/>
    <w:rsid w:val="00993C33"/>
    <w:rsid w:val="009958B7"/>
    <w:rsid w:val="00997C73"/>
    <w:rsid w:val="00997C86"/>
    <w:rsid w:val="00997E8E"/>
    <w:rsid w:val="009A1C3B"/>
    <w:rsid w:val="009A2627"/>
    <w:rsid w:val="009A42C2"/>
    <w:rsid w:val="009A5437"/>
    <w:rsid w:val="009A54BA"/>
    <w:rsid w:val="009A587A"/>
    <w:rsid w:val="009A672F"/>
    <w:rsid w:val="009A6ACB"/>
    <w:rsid w:val="009A70A2"/>
    <w:rsid w:val="009B0DA4"/>
    <w:rsid w:val="009B11E2"/>
    <w:rsid w:val="009B291E"/>
    <w:rsid w:val="009B33CE"/>
    <w:rsid w:val="009B4128"/>
    <w:rsid w:val="009B42FB"/>
    <w:rsid w:val="009B5B76"/>
    <w:rsid w:val="009B69DA"/>
    <w:rsid w:val="009B720B"/>
    <w:rsid w:val="009C020F"/>
    <w:rsid w:val="009C24FB"/>
    <w:rsid w:val="009C27D1"/>
    <w:rsid w:val="009C2A01"/>
    <w:rsid w:val="009C3690"/>
    <w:rsid w:val="009C39E6"/>
    <w:rsid w:val="009C4BB3"/>
    <w:rsid w:val="009C6707"/>
    <w:rsid w:val="009C682D"/>
    <w:rsid w:val="009C68F5"/>
    <w:rsid w:val="009C6F41"/>
    <w:rsid w:val="009C7D75"/>
    <w:rsid w:val="009D052F"/>
    <w:rsid w:val="009D089F"/>
    <w:rsid w:val="009D2FC0"/>
    <w:rsid w:val="009D4B4B"/>
    <w:rsid w:val="009D6121"/>
    <w:rsid w:val="009D7213"/>
    <w:rsid w:val="009E147B"/>
    <w:rsid w:val="009E2391"/>
    <w:rsid w:val="009E2470"/>
    <w:rsid w:val="009E3793"/>
    <w:rsid w:val="009E5E04"/>
    <w:rsid w:val="009E70B2"/>
    <w:rsid w:val="009E7558"/>
    <w:rsid w:val="009F01AC"/>
    <w:rsid w:val="009F0C90"/>
    <w:rsid w:val="009F0FA6"/>
    <w:rsid w:val="009F299F"/>
    <w:rsid w:val="009F2EE7"/>
    <w:rsid w:val="009F31AD"/>
    <w:rsid w:val="009F3F8D"/>
    <w:rsid w:val="009F6D77"/>
    <w:rsid w:val="00A00C8C"/>
    <w:rsid w:val="00A01C99"/>
    <w:rsid w:val="00A02F42"/>
    <w:rsid w:val="00A039F6"/>
    <w:rsid w:val="00A111C8"/>
    <w:rsid w:val="00A1140F"/>
    <w:rsid w:val="00A1181C"/>
    <w:rsid w:val="00A11A59"/>
    <w:rsid w:val="00A127C7"/>
    <w:rsid w:val="00A127DC"/>
    <w:rsid w:val="00A12E90"/>
    <w:rsid w:val="00A12F88"/>
    <w:rsid w:val="00A1316B"/>
    <w:rsid w:val="00A13361"/>
    <w:rsid w:val="00A155CE"/>
    <w:rsid w:val="00A1590B"/>
    <w:rsid w:val="00A1590E"/>
    <w:rsid w:val="00A16B8F"/>
    <w:rsid w:val="00A16F0F"/>
    <w:rsid w:val="00A17789"/>
    <w:rsid w:val="00A22AAC"/>
    <w:rsid w:val="00A2357E"/>
    <w:rsid w:val="00A251B3"/>
    <w:rsid w:val="00A257EA"/>
    <w:rsid w:val="00A26A3E"/>
    <w:rsid w:val="00A26B81"/>
    <w:rsid w:val="00A26F15"/>
    <w:rsid w:val="00A30ABE"/>
    <w:rsid w:val="00A30C39"/>
    <w:rsid w:val="00A31580"/>
    <w:rsid w:val="00A32944"/>
    <w:rsid w:val="00A34562"/>
    <w:rsid w:val="00A34705"/>
    <w:rsid w:val="00A36E81"/>
    <w:rsid w:val="00A36F98"/>
    <w:rsid w:val="00A40102"/>
    <w:rsid w:val="00A4026E"/>
    <w:rsid w:val="00A40319"/>
    <w:rsid w:val="00A40691"/>
    <w:rsid w:val="00A40CC3"/>
    <w:rsid w:val="00A41147"/>
    <w:rsid w:val="00A42529"/>
    <w:rsid w:val="00A430A6"/>
    <w:rsid w:val="00A474A7"/>
    <w:rsid w:val="00A47957"/>
    <w:rsid w:val="00A50735"/>
    <w:rsid w:val="00A50C95"/>
    <w:rsid w:val="00A510F1"/>
    <w:rsid w:val="00A526B6"/>
    <w:rsid w:val="00A53342"/>
    <w:rsid w:val="00A54B04"/>
    <w:rsid w:val="00A54F23"/>
    <w:rsid w:val="00A554FB"/>
    <w:rsid w:val="00A563E4"/>
    <w:rsid w:val="00A56A4E"/>
    <w:rsid w:val="00A56B7F"/>
    <w:rsid w:val="00A575E4"/>
    <w:rsid w:val="00A57F12"/>
    <w:rsid w:val="00A608C3"/>
    <w:rsid w:val="00A614A1"/>
    <w:rsid w:val="00A620BF"/>
    <w:rsid w:val="00A6271A"/>
    <w:rsid w:val="00A6287A"/>
    <w:rsid w:val="00A645D6"/>
    <w:rsid w:val="00A66E56"/>
    <w:rsid w:val="00A66FC9"/>
    <w:rsid w:val="00A67AFD"/>
    <w:rsid w:val="00A70293"/>
    <w:rsid w:val="00A707FE"/>
    <w:rsid w:val="00A70F85"/>
    <w:rsid w:val="00A713BF"/>
    <w:rsid w:val="00A72F72"/>
    <w:rsid w:val="00A749F4"/>
    <w:rsid w:val="00A7532D"/>
    <w:rsid w:val="00A764F1"/>
    <w:rsid w:val="00A76E79"/>
    <w:rsid w:val="00A76FB3"/>
    <w:rsid w:val="00A80076"/>
    <w:rsid w:val="00A81434"/>
    <w:rsid w:val="00A8163F"/>
    <w:rsid w:val="00A81D68"/>
    <w:rsid w:val="00A821CB"/>
    <w:rsid w:val="00A8309D"/>
    <w:rsid w:val="00A832D3"/>
    <w:rsid w:val="00A83B47"/>
    <w:rsid w:val="00A83E4B"/>
    <w:rsid w:val="00A858A5"/>
    <w:rsid w:val="00A85FE4"/>
    <w:rsid w:val="00A908EC"/>
    <w:rsid w:val="00A90B09"/>
    <w:rsid w:val="00A90F75"/>
    <w:rsid w:val="00A91F85"/>
    <w:rsid w:val="00A92BA4"/>
    <w:rsid w:val="00A93294"/>
    <w:rsid w:val="00A93942"/>
    <w:rsid w:val="00A93A9A"/>
    <w:rsid w:val="00A93C0B"/>
    <w:rsid w:val="00A94322"/>
    <w:rsid w:val="00A95F55"/>
    <w:rsid w:val="00A96BEE"/>
    <w:rsid w:val="00A97000"/>
    <w:rsid w:val="00A971EF"/>
    <w:rsid w:val="00AA0070"/>
    <w:rsid w:val="00AA040C"/>
    <w:rsid w:val="00AA11D9"/>
    <w:rsid w:val="00AA26F8"/>
    <w:rsid w:val="00AA2871"/>
    <w:rsid w:val="00AA3E86"/>
    <w:rsid w:val="00AA542B"/>
    <w:rsid w:val="00AA7380"/>
    <w:rsid w:val="00AA7833"/>
    <w:rsid w:val="00AA783E"/>
    <w:rsid w:val="00AB02BC"/>
    <w:rsid w:val="00AB0B9F"/>
    <w:rsid w:val="00AB0F0F"/>
    <w:rsid w:val="00AB0FB9"/>
    <w:rsid w:val="00AB1A4C"/>
    <w:rsid w:val="00AB275E"/>
    <w:rsid w:val="00AB3F44"/>
    <w:rsid w:val="00AB40FF"/>
    <w:rsid w:val="00AB4157"/>
    <w:rsid w:val="00AB4E9F"/>
    <w:rsid w:val="00AB658A"/>
    <w:rsid w:val="00AB7880"/>
    <w:rsid w:val="00AC177E"/>
    <w:rsid w:val="00AC20F4"/>
    <w:rsid w:val="00AC23B3"/>
    <w:rsid w:val="00AC2733"/>
    <w:rsid w:val="00AC2790"/>
    <w:rsid w:val="00AC31CF"/>
    <w:rsid w:val="00AC336F"/>
    <w:rsid w:val="00AC56DD"/>
    <w:rsid w:val="00AC5866"/>
    <w:rsid w:val="00AC5DAA"/>
    <w:rsid w:val="00AC6148"/>
    <w:rsid w:val="00AC61FD"/>
    <w:rsid w:val="00AC67A1"/>
    <w:rsid w:val="00AC6AA9"/>
    <w:rsid w:val="00AC6D06"/>
    <w:rsid w:val="00AC6DEA"/>
    <w:rsid w:val="00AC6E1C"/>
    <w:rsid w:val="00AC7C0F"/>
    <w:rsid w:val="00AC7D14"/>
    <w:rsid w:val="00AC7DEB"/>
    <w:rsid w:val="00AC7F84"/>
    <w:rsid w:val="00AD0A42"/>
    <w:rsid w:val="00AD184E"/>
    <w:rsid w:val="00AD1BE0"/>
    <w:rsid w:val="00AD1D9D"/>
    <w:rsid w:val="00AD1F1F"/>
    <w:rsid w:val="00AD296D"/>
    <w:rsid w:val="00AD3F61"/>
    <w:rsid w:val="00AD43D0"/>
    <w:rsid w:val="00AD4920"/>
    <w:rsid w:val="00AD4CEB"/>
    <w:rsid w:val="00AD5E55"/>
    <w:rsid w:val="00AD606F"/>
    <w:rsid w:val="00AD6385"/>
    <w:rsid w:val="00AD7016"/>
    <w:rsid w:val="00AD7624"/>
    <w:rsid w:val="00AD7ACC"/>
    <w:rsid w:val="00AE029F"/>
    <w:rsid w:val="00AE0B6D"/>
    <w:rsid w:val="00AE51F3"/>
    <w:rsid w:val="00AE62D7"/>
    <w:rsid w:val="00AE6580"/>
    <w:rsid w:val="00AE6E8C"/>
    <w:rsid w:val="00AF04CB"/>
    <w:rsid w:val="00AF070F"/>
    <w:rsid w:val="00AF1A1C"/>
    <w:rsid w:val="00AF34E9"/>
    <w:rsid w:val="00AF3A50"/>
    <w:rsid w:val="00AF3E5F"/>
    <w:rsid w:val="00AF4962"/>
    <w:rsid w:val="00AF4BCA"/>
    <w:rsid w:val="00AF5DE2"/>
    <w:rsid w:val="00AF5F52"/>
    <w:rsid w:val="00AF6313"/>
    <w:rsid w:val="00AF6D0F"/>
    <w:rsid w:val="00AF6ED1"/>
    <w:rsid w:val="00B00075"/>
    <w:rsid w:val="00B01B4F"/>
    <w:rsid w:val="00B026F2"/>
    <w:rsid w:val="00B02990"/>
    <w:rsid w:val="00B0308D"/>
    <w:rsid w:val="00B05694"/>
    <w:rsid w:val="00B068E6"/>
    <w:rsid w:val="00B07558"/>
    <w:rsid w:val="00B07BAA"/>
    <w:rsid w:val="00B10024"/>
    <w:rsid w:val="00B10D4D"/>
    <w:rsid w:val="00B12286"/>
    <w:rsid w:val="00B1270D"/>
    <w:rsid w:val="00B1336E"/>
    <w:rsid w:val="00B14930"/>
    <w:rsid w:val="00B14FBC"/>
    <w:rsid w:val="00B15909"/>
    <w:rsid w:val="00B17A66"/>
    <w:rsid w:val="00B202A2"/>
    <w:rsid w:val="00B20393"/>
    <w:rsid w:val="00B20686"/>
    <w:rsid w:val="00B21871"/>
    <w:rsid w:val="00B21961"/>
    <w:rsid w:val="00B2255D"/>
    <w:rsid w:val="00B233A9"/>
    <w:rsid w:val="00B24112"/>
    <w:rsid w:val="00B24723"/>
    <w:rsid w:val="00B257A4"/>
    <w:rsid w:val="00B257C3"/>
    <w:rsid w:val="00B25870"/>
    <w:rsid w:val="00B25E16"/>
    <w:rsid w:val="00B26224"/>
    <w:rsid w:val="00B2704F"/>
    <w:rsid w:val="00B3010A"/>
    <w:rsid w:val="00B31976"/>
    <w:rsid w:val="00B33F2F"/>
    <w:rsid w:val="00B365A3"/>
    <w:rsid w:val="00B37043"/>
    <w:rsid w:val="00B3734B"/>
    <w:rsid w:val="00B37DB1"/>
    <w:rsid w:val="00B40521"/>
    <w:rsid w:val="00B4182F"/>
    <w:rsid w:val="00B41BAD"/>
    <w:rsid w:val="00B449EF"/>
    <w:rsid w:val="00B45A1C"/>
    <w:rsid w:val="00B45B04"/>
    <w:rsid w:val="00B46606"/>
    <w:rsid w:val="00B46B6E"/>
    <w:rsid w:val="00B46D06"/>
    <w:rsid w:val="00B46D0B"/>
    <w:rsid w:val="00B50A24"/>
    <w:rsid w:val="00B50A60"/>
    <w:rsid w:val="00B512D7"/>
    <w:rsid w:val="00B513FD"/>
    <w:rsid w:val="00B538D7"/>
    <w:rsid w:val="00B555B4"/>
    <w:rsid w:val="00B56076"/>
    <w:rsid w:val="00B56BDE"/>
    <w:rsid w:val="00B57A4E"/>
    <w:rsid w:val="00B57C3E"/>
    <w:rsid w:val="00B57E24"/>
    <w:rsid w:val="00B603CF"/>
    <w:rsid w:val="00B604CD"/>
    <w:rsid w:val="00B60A7B"/>
    <w:rsid w:val="00B60B55"/>
    <w:rsid w:val="00B614A0"/>
    <w:rsid w:val="00B616FB"/>
    <w:rsid w:val="00B62C38"/>
    <w:rsid w:val="00B64430"/>
    <w:rsid w:val="00B65751"/>
    <w:rsid w:val="00B66054"/>
    <w:rsid w:val="00B66338"/>
    <w:rsid w:val="00B66460"/>
    <w:rsid w:val="00B67271"/>
    <w:rsid w:val="00B70359"/>
    <w:rsid w:val="00B708AD"/>
    <w:rsid w:val="00B71520"/>
    <w:rsid w:val="00B7223B"/>
    <w:rsid w:val="00B736DC"/>
    <w:rsid w:val="00B755FF"/>
    <w:rsid w:val="00B756B6"/>
    <w:rsid w:val="00B7578A"/>
    <w:rsid w:val="00B75F68"/>
    <w:rsid w:val="00B76793"/>
    <w:rsid w:val="00B76853"/>
    <w:rsid w:val="00B76F30"/>
    <w:rsid w:val="00B77DE2"/>
    <w:rsid w:val="00B77E80"/>
    <w:rsid w:val="00B80395"/>
    <w:rsid w:val="00B80D91"/>
    <w:rsid w:val="00B813AF"/>
    <w:rsid w:val="00B814AF"/>
    <w:rsid w:val="00B81CD8"/>
    <w:rsid w:val="00B83CAB"/>
    <w:rsid w:val="00B86802"/>
    <w:rsid w:val="00B875D3"/>
    <w:rsid w:val="00B87B73"/>
    <w:rsid w:val="00B87C48"/>
    <w:rsid w:val="00B90199"/>
    <w:rsid w:val="00B90DD2"/>
    <w:rsid w:val="00B910C4"/>
    <w:rsid w:val="00B91961"/>
    <w:rsid w:val="00B93260"/>
    <w:rsid w:val="00B95263"/>
    <w:rsid w:val="00B956A5"/>
    <w:rsid w:val="00B974CB"/>
    <w:rsid w:val="00B9773B"/>
    <w:rsid w:val="00BA0B87"/>
    <w:rsid w:val="00BA343C"/>
    <w:rsid w:val="00BA45AB"/>
    <w:rsid w:val="00BA5025"/>
    <w:rsid w:val="00BA6055"/>
    <w:rsid w:val="00BA6A94"/>
    <w:rsid w:val="00BA6C15"/>
    <w:rsid w:val="00BB02A9"/>
    <w:rsid w:val="00BB0C04"/>
    <w:rsid w:val="00BB15CA"/>
    <w:rsid w:val="00BB1A6A"/>
    <w:rsid w:val="00BB1DA7"/>
    <w:rsid w:val="00BB3A29"/>
    <w:rsid w:val="00BB558B"/>
    <w:rsid w:val="00BB6352"/>
    <w:rsid w:val="00BB7DDC"/>
    <w:rsid w:val="00BC026B"/>
    <w:rsid w:val="00BC13FF"/>
    <w:rsid w:val="00BC18F5"/>
    <w:rsid w:val="00BC2333"/>
    <w:rsid w:val="00BC2BC6"/>
    <w:rsid w:val="00BC2BEB"/>
    <w:rsid w:val="00BC62E8"/>
    <w:rsid w:val="00BC6C81"/>
    <w:rsid w:val="00BC74F6"/>
    <w:rsid w:val="00BC7B43"/>
    <w:rsid w:val="00BC7CAC"/>
    <w:rsid w:val="00BC7D32"/>
    <w:rsid w:val="00BD0514"/>
    <w:rsid w:val="00BD0CC5"/>
    <w:rsid w:val="00BD1153"/>
    <w:rsid w:val="00BD2330"/>
    <w:rsid w:val="00BD2C53"/>
    <w:rsid w:val="00BD4A95"/>
    <w:rsid w:val="00BD5495"/>
    <w:rsid w:val="00BD5BE6"/>
    <w:rsid w:val="00BD61CB"/>
    <w:rsid w:val="00BD670B"/>
    <w:rsid w:val="00BD6CB1"/>
    <w:rsid w:val="00BE074E"/>
    <w:rsid w:val="00BE24A2"/>
    <w:rsid w:val="00BE30A9"/>
    <w:rsid w:val="00BE380A"/>
    <w:rsid w:val="00BE6163"/>
    <w:rsid w:val="00BE722E"/>
    <w:rsid w:val="00BF0F3A"/>
    <w:rsid w:val="00BF1199"/>
    <w:rsid w:val="00BF1FDF"/>
    <w:rsid w:val="00BF4424"/>
    <w:rsid w:val="00BF4C6F"/>
    <w:rsid w:val="00BF4FDA"/>
    <w:rsid w:val="00BF54D1"/>
    <w:rsid w:val="00BF68D0"/>
    <w:rsid w:val="00BF6A8F"/>
    <w:rsid w:val="00BF7010"/>
    <w:rsid w:val="00BF7F47"/>
    <w:rsid w:val="00C0040A"/>
    <w:rsid w:val="00C00534"/>
    <w:rsid w:val="00C018FC"/>
    <w:rsid w:val="00C01B30"/>
    <w:rsid w:val="00C01CCA"/>
    <w:rsid w:val="00C02201"/>
    <w:rsid w:val="00C02EFA"/>
    <w:rsid w:val="00C03013"/>
    <w:rsid w:val="00C03429"/>
    <w:rsid w:val="00C03E26"/>
    <w:rsid w:val="00C063A6"/>
    <w:rsid w:val="00C07636"/>
    <w:rsid w:val="00C07F26"/>
    <w:rsid w:val="00C122B9"/>
    <w:rsid w:val="00C14125"/>
    <w:rsid w:val="00C15666"/>
    <w:rsid w:val="00C1569D"/>
    <w:rsid w:val="00C160A5"/>
    <w:rsid w:val="00C219FF"/>
    <w:rsid w:val="00C2222B"/>
    <w:rsid w:val="00C22D21"/>
    <w:rsid w:val="00C23007"/>
    <w:rsid w:val="00C23A4B"/>
    <w:rsid w:val="00C23F21"/>
    <w:rsid w:val="00C246D2"/>
    <w:rsid w:val="00C2494A"/>
    <w:rsid w:val="00C24B45"/>
    <w:rsid w:val="00C25169"/>
    <w:rsid w:val="00C26913"/>
    <w:rsid w:val="00C27848"/>
    <w:rsid w:val="00C30A70"/>
    <w:rsid w:val="00C3194F"/>
    <w:rsid w:val="00C32BF7"/>
    <w:rsid w:val="00C339AA"/>
    <w:rsid w:val="00C33EAE"/>
    <w:rsid w:val="00C36186"/>
    <w:rsid w:val="00C41FB0"/>
    <w:rsid w:val="00C4377A"/>
    <w:rsid w:val="00C44F76"/>
    <w:rsid w:val="00C454A5"/>
    <w:rsid w:val="00C45A5F"/>
    <w:rsid w:val="00C464E0"/>
    <w:rsid w:val="00C46BA3"/>
    <w:rsid w:val="00C47902"/>
    <w:rsid w:val="00C50145"/>
    <w:rsid w:val="00C505E8"/>
    <w:rsid w:val="00C50F40"/>
    <w:rsid w:val="00C5134F"/>
    <w:rsid w:val="00C52315"/>
    <w:rsid w:val="00C52D4B"/>
    <w:rsid w:val="00C53186"/>
    <w:rsid w:val="00C5325D"/>
    <w:rsid w:val="00C53EB1"/>
    <w:rsid w:val="00C543A9"/>
    <w:rsid w:val="00C543FC"/>
    <w:rsid w:val="00C565D3"/>
    <w:rsid w:val="00C56759"/>
    <w:rsid w:val="00C56838"/>
    <w:rsid w:val="00C56B12"/>
    <w:rsid w:val="00C56EF1"/>
    <w:rsid w:val="00C57DBF"/>
    <w:rsid w:val="00C60755"/>
    <w:rsid w:val="00C6082D"/>
    <w:rsid w:val="00C6181B"/>
    <w:rsid w:val="00C61C4D"/>
    <w:rsid w:val="00C621E4"/>
    <w:rsid w:val="00C63015"/>
    <w:rsid w:val="00C6439C"/>
    <w:rsid w:val="00C64559"/>
    <w:rsid w:val="00C64C4F"/>
    <w:rsid w:val="00C64D97"/>
    <w:rsid w:val="00C65F1A"/>
    <w:rsid w:val="00C66C90"/>
    <w:rsid w:val="00C674FB"/>
    <w:rsid w:val="00C67D2B"/>
    <w:rsid w:val="00C7148D"/>
    <w:rsid w:val="00C71589"/>
    <w:rsid w:val="00C741D3"/>
    <w:rsid w:val="00C747BD"/>
    <w:rsid w:val="00C7506A"/>
    <w:rsid w:val="00C75B4B"/>
    <w:rsid w:val="00C76D43"/>
    <w:rsid w:val="00C77080"/>
    <w:rsid w:val="00C81D4C"/>
    <w:rsid w:val="00C8299E"/>
    <w:rsid w:val="00C83026"/>
    <w:rsid w:val="00C8318C"/>
    <w:rsid w:val="00C848EC"/>
    <w:rsid w:val="00C84BBE"/>
    <w:rsid w:val="00C84F17"/>
    <w:rsid w:val="00C85C1F"/>
    <w:rsid w:val="00C86C46"/>
    <w:rsid w:val="00C87D34"/>
    <w:rsid w:val="00C90489"/>
    <w:rsid w:val="00C90F02"/>
    <w:rsid w:val="00C922F2"/>
    <w:rsid w:val="00C93164"/>
    <w:rsid w:val="00C95426"/>
    <w:rsid w:val="00C95DD0"/>
    <w:rsid w:val="00CA226F"/>
    <w:rsid w:val="00CA271C"/>
    <w:rsid w:val="00CA2F33"/>
    <w:rsid w:val="00CA33EF"/>
    <w:rsid w:val="00CA49AF"/>
    <w:rsid w:val="00CA5185"/>
    <w:rsid w:val="00CA63B7"/>
    <w:rsid w:val="00CA7423"/>
    <w:rsid w:val="00CA74B2"/>
    <w:rsid w:val="00CA7D13"/>
    <w:rsid w:val="00CB13FA"/>
    <w:rsid w:val="00CB25A8"/>
    <w:rsid w:val="00CB327C"/>
    <w:rsid w:val="00CB45EB"/>
    <w:rsid w:val="00CB47FF"/>
    <w:rsid w:val="00CB4BAC"/>
    <w:rsid w:val="00CB5D5B"/>
    <w:rsid w:val="00CB71D5"/>
    <w:rsid w:val="00CB7D21"/>
    <w:rsid w:val="00CB7D27"/>
    <w:rsid w:val="00CC3DED"/>
    <w:rsid w:val="00CC428B"/>
    <w:rsid w:val="00CC4593"/>
    <w:rsid w:val="00CC4C51"/>
    <w:rsid w:val="00CC4F76"/>
    <w:rsid w:val="00CC73F5"/>
    <w:rsid w:val="00CC7632"/>
    <w:rsid w:val="00CD1E75"/>
    <w:rsid w:val="00CD1E88"/>
    <w:rsid w:val="00CD228F"/>
    <w:rsid w:val="00CD22C2"/>
    <w:rsid w:val="00CD29B2"/>
    <w:rsid w:val="00CD3422"/>
    <w:rsid w:val="00CD4705"/>
    <w:rsid w:val="00CD4DA6"/>
    <w:rsid w:val="00CD5514"/>
    <w:rsid w:val="00CD6986"/>
    <w:rsid w:val="00CE0B80"/>
    <w:rsid w:val="00CE0DF3"/>
    <w:rsid w:val="00CE1707"/>
    <w:rsid w:val="00CE1B62"/>
    <w:rsid w:val="00CE49AD"/>
    <w:rsid w:val="00CE5E18"/>
    <w:rsid w:val="00CE5F14"/>
    <w:rsid w:val="00CE6A7D"/>
    <w:rsid w:val="00CF17C2"/>
    <w:rsid w:val="00CF18FB"/>
    <w:rsid w:val="00CF23E7"/>
    <w:rsid w:val="00CF296B"/>
    <w:rsid w:val="00CF402B"/>
    <w:rsid w:val="00CF463A"/>
    <w:rsid w:val="00CF4698"/>
    <w:rsid w:val="00CF591D"/>
    <w:rsid w:val="00CF5EF5"/>
    <w:rsid w:val="00CF7678"/>
    <w:rsid w:val="00CF771B"/>
    <w:rsid w:val="00D01E45"/>
    <w:rsid w:val="00D030EB"/>
    <w:rsid w:val="00D04168"/>
    <w:rsid w:val="00D05FCE"/>
    <w:rsid w:val="00D0653E"/>
    <w:rsid w:val="00D06995"/>
    <w:rsid w:val="00D06B32"/>
    <w:rsid w:val="00D06DE6"/>
    <w:rsid w:val="00D06EDE"/>
    <w:rsid w:val="00D0719D"/>
    <w:rsid w:val="00D07A96"/>
    <w:rsid w:val="00D07B8C"/>
    <w:rsid w:val="00D100C7"/>
    <w:rsid w:val="00D107F8"/>
    <w:rsid w:val="00D120F5"/>
    <w:rsid w:val="00D1237E"/>
    <w:rsid w:val="00D13C06"/>
    <w:rsid w:val="00D144A3"/>
    <w:rsid w:val="00D14958"/>
    <w:rsid w:val="00D151EF"/>
    <w:rsid w:val="00D15F02"/>
    <w:rsid w:val="00D172C9"/>
    <w:rsid w:val="00D22930"/>
    <w:rsid w:val="00D26DD7"/>
    <w:rsid w:val="00D30BED"/>
    <w:rsid w:val="00D31F5E"/>
    <w:rsid w:val="00D33178"/>
    <w:rsid w:val="00D33922"/>
    <w:rsid w:val="00D34232"/>
    <w:rsid w:val="00D345CA"/>
    <w:rsid w:val="00D350F5"/>
    <w:rsid w:val="00D359DC"/>
    <w:rsid w:val="00D363A9"/>
    <w:rsid w:val="00D3679C"/>
    <w:rsid w:val="00D37334"/>
    <w:rsid w:val="00D377BF"/>
    <w:rsid w:val="00D40A13"/>
    <w:rsid w:val="00D41D50"/>
    <w:rsid w:val="00D44131"/>
    <w:rsid w:val="00D47D30"/>
    <w:rsid w:val="00D47D3F"/>
    <w:rsid w:val="00D50BB4"/>
    <w:rsid w:val="00D50E74"/>
    <w:rsid w:val="00D5338A"/>
    <w:rsid w:val="00D53AF7"/>
    <w:rsid w:val="00D5504C"/>
    <w:rsid w:val="00D55910"/>
    <w:rsid w:val="00D62677"/>
    <w:rsid w:val="00D63B15"/>
    <w:rsid w:val="00D643F5"/>
    <w:rsid w:val="00D64499"/>
    <w:rsid w:val="00D644D1"/>
    <w:rsid w:val="00D64FFC"/>
    <w:rsid w:val="00D671EA"/>
    <w:rsid w:val="00D6733B"/>
    <w:rsid w:val="00D67E31"/>
    <w:rsid w:val="00D70C26"/>
    <w:rsid w:val="00D7185E"/>
    <w:rsid w:val="00D73F77"/>
    <w:rsid w:val="00D74BFC"/>
    <w:rsid w:val="00D756A0"/>
    <w:rsid w:val="00D7589A"/>
    <w:rsid w:val="00D77D02"/>
    <w:rsid w:val="00D77F6B"/>
    <w:rsid w:val="00D81C9E"/>
    <w:rsid w:val="00D8218C"/>
    <w:rsid w:val="00D821F9"/>
    <w:rsid w:val="00D8327D"/>
    <w:rsid w:val="00D84AC3"/>
    <w:rsid w:val="00D8544F"/>
    <w:rsid w:val="00D857E4"/>
    <w:rsid w:val="00D86C02"/>
    <w:rsid w:val="00D871EE"/>
    <w:rsid w:val="00D9005F"/>
    <w:rsid w:val="00D90CD2"/>
    <w:rsid w:val="00D90E96"/>
    <w:rsid w:val="00D9280B"/>
    <w:rsid w:val="00D9365D"/>
    <w:rsid w:val="00D93D87"/>
    <w:rsid w:val="00D960F6"/>
    <w:rsid w:val="00D978AC"/>
    <w:rsid w:val="00D97B71"/>
    <w:rsid w:val="00D97EA5"/>
    <w:rsid w:val="00D97F67"/>
    <w:rsid w:val="00DA01BD"/>
    <w:rsid w:val="00DA044B"/>
    <w:rsid w:val="00DA0779"/>
    <w:rsid w:val="00DA081F"/>
    <w:rsid w:val="00DA211E"/>
    <w:rsid w:val="00DA2EC9"/>
    <w:rsid w:val="00DA391A"/>
    <w:rsid w:val="00DA487C"/>
    <w:rsid w:val="00DA5867"/>
    <w:rsid w:val="00DA7099"/>
    <w:rsid w:val="00DA7883"/>
    <w:rsid w:val="00DA7E54"/>
    <w:rsid w:val="00DB0A23"/>
    <w:rsid w:val="00DB0F50"/>
    <w:rsid w:val="00DB1D9B"/>
    <w:rsid w:val="00DB4535"/>
    <w:rsid w:val="00DB4D57"/>
    <w:rsid w:val="00DB56F6"/>
    <w:rsid w:val="00DB57F3"/>
    <w:rsid w:val="00DB60CA"/>
    <w:rsid w:val="00DB72D8"/>
    <w:rsid w:val="00DB7CB3"/>
    <w:rsid w:val="00DC0FB2"/>
    <w:rsid w:val="00DC20A7"/>
    <w:rsid w:val="00DC3C99"/>
    <w:rsid w:val="00DC43C0"/>
    <w:rsid w:val="00DC4A93"/>
    <w:rsid w:val="00DC4DA4"/>
    <w:rsid w:val="00DC6481"/>
    <w:rsid w:val="00DC6E15"/>
    <w:rsid w:val="00DC75F9"/>
    <w:rsid w:val="00DC7C49"/>
    <w:rsid w:val="00DD1D90"/>
    <w:rsid w:val="00DD258D"/>
    <w:rsid w:val="00DD347C"/>
    <w:rsid w:val="00DD3657"/>
    <w:rsid w:val="00DD52D9"/>
    <w:rsid w:val="00DD58E1"/>
    <w:rsid w:val="00DD5B89"/>
    <w:rsid w:val="00DD796E"/>
    <w:rsid w:val="00DE11F1"/>
    <w:rsid w:val="00DE2CA3"/>
    <w:rsid w:val="00DE2D03"/>
    <w:rsid w:val="00DE31CE"/>
    <w:rsid w:val="00DE339B"/>
    <w:rsid w:val="00DE39C4"/>
    <w:rsid w:val="00DE5029"/>
    <w:rsid w:val="00DE535A"/>
    <w:rsid w:val="00DE5E37"/>
    <w:rsid w:val="00DE620D"/>
    <w:rsid w:val="00DE6326"/>
    <w:rsid w:val="00DE722E"/>
    <w:rsid w:val="00DF02F5"/>
    <w:rsid w:val="00DF0CDC"/>
    <w:rsid w:val="00DF3679"/>
    <w:rsid w:val="00DF3B2D"/>
    <w:rsid w:val="00DF6618"/>
    <w:rsid w:val="00E012B7"/>
    <w:rsid w:val="00E02214"/>
    <w:rsid w:val="00E041FF"/>
    <w:rsid w:val="00E051E4"/>
    <w:rsid w:val="00E056E9"/>
    <w:rsid w:val="00E07767"/>
    <w:rsid w:val="00E07F0D"/>
    <w:rsid w:val="00E103F8"/>
    <w:rsid w:val="00E10D5B"/>
    <w:rsid w:val="00E11587"/>
    <w:rsid w:val="00E126CA"/>
    <w:rsid w:val="00E148D0"/>
    <w:rsid w:val="00E15FB3"/>
    <w:rsid w:val="00E20446"/>
    <w:rsid w:val="00E21B4D"/>
    <w:rsid w:val="00E21E6D"/>
    <w:rsid w:val="00E22149"/>
    <w:rsid w:val="00E22E80"/>
    <w:rsid w:val="00E23B3E"/>
    <w:rsid w:val="00E25B58"/>
    <w:rsid w:val="00E3094A"/>
    <w:rsid w:val="00E31665"/>
    <w:rsid w:val="00E316B4"/>
    <w:rsid w:val="00E32AC0"/>
    <w:rsid w:val="00E331E9"/>
    <w:rsid w:val="00E35372"/>
    <w:rsid w:val="00E369C9"/>
    <w:rsid w:val="00E37169"/>
    <w:rsid w:val="00E37A6E"/>
    <w:rsid w:val="00E37FDA"/>
    <w:rsid w:val="00E41689"/>
    <w:rsid w:val="00E43812"/>
    <w:rsid w:val="00E451DB"/>
    <w:rsid w:val="00E45C4C"/>
    <w:rsid w:val="00E46179"/>
    <w:rsid w:val="00E464D1"/>
    <w:rsid w:val="00E46579"/>
    <w:rsid w:val="00E465CF"/>
    <w:rsid w:val="00E4783D"/>
    <w:rsid w:val="00E4794F"/>
    <w:rsid w:val="00E47CD0"/>
    <w:rsid w:val="00E50552"/>
    <w:rsid w:val="00E50BD6"/>
    <w:rsid w:val="00E5267E"/>
    <w:rsid w:val="00E5323A"/>
    <w:rsid w:val="00E5325D"/>
    <w:rsid w:val="00E54C6A"/>
    <w:rsid w:val="00E54F1B"/>
    <w:rsid w:val="00E553DD"/>
    <w:rsid w:val="00E55B15"/>
    <w:rsid w:val="00E56A69"/>
    <w:rsid w:val="00E56DD5"/>
    <w:rsid w:val="00E57710"/>
    <w:rsid w:val="00E578E8"/>
    <w:rsid w:val="00E57D58"/>
    <w:rsid w:val="00E57E25"/>
    <w:rsid w:val="00E6136F"/>
    <w:rsid w:val="00E633DE"/>
    <w:rsid w:val="00E63BE2"/>
    <w:rsid w:val="00E64F2A"/>
    <w:rsid w:val="00E66548"/>
    <w:rsid w:val="00E67B82"/>
    <w:rsid w:val="00E7202D"/>
    <w:rsid w:val="00E731C6"/>
    <w:rsid w:val="00E74164"/>
    <w:rsid w:val="00E74551"/>
    <w:rsid w:val="00E74A40"/>
    <w:rsid w:val="00E75076"/>
    <w:rsid w:val="00E761C2"/>
    <w:rsid w:val="00E7658F"/>
    <w:rsid w:val="00E76BAF"/>
    <w:rsid w:val="00E80CD2"/>
    <w:rsid w:val="00E8114A"/>
    <w:rsid w:val="00E8164F"/>
    <w:rsid w:val="00E81A3C"/>
    <w:rsid w:val="00E8283D"/>
    <w:rsid w:val="00E82876"/>
    <w:rsid w:val="00E832F1"/>
    <w:rsid w:val="00E83488"/>
    <w:rsid w:val="00E834DE"/>
    <w:rsid w:val="00E834ED"/>
    <w:rsid w:val="00E83F3F"/>
    <w:rsid w:val="00E85BBF"/>
    <w:rsid w:val="00E87566"/>
    <w:rsid w:val="00E90285"/>
    <w:rsid w:val="00E903AB"/>
    <w:rsid w:val="00E91B35"/>
    <w:rsid w:val="00E928C9"/>
    <w:rsid w:val="00E938B3"/>
    <w:rsid w:val="00E93E22"/>
    <w:rsid w:val="00E95468"/>
    <w:rsid w:val="00E9618D"/>
    <w:rsid w:val="00E962A4"/>
    <w:rsid w:val="00E97028"/>
    <w:rsid w:val="00E97530"/>
    <w:rsid w:val="00E97E6E"/>
    <w:rsid w:val="00E97EAE"/>
    <w:rsid w:val="00EA020F"/>
    <w:rsid w:val="00EA05BA"/>
    <w:rsid w:val="00EA12D9"/>
    <w:rsid w:val="00EA1D98"/>
    <w:rsid w:val="00EA1DAE"/>
    <w:rsid w:val="00EA22F4"/>
    <w:rsid w:val="00EA3BFE"/>
    <w:rsid w:val="00EA5195"/>
    <w:rsid w:val="00EA528B"/>
    <w:rsid w:val="00EA7DF6"/>
    <w:rsid w:val="00EA7FE8"/>
    <w:rsid w:val="00EB0EBC"/>
    <w:rsid w:val="00EB1305"/>
    <w:rsid w:val="00EB163F"/>
    <w:rsid w:val="00EB20EC"/>
    <w:rsid w:val="00EB2F31"/>
    <w:rsid w:val="00EB4353"/>
    <w:rsid w:val="00EB46BD"/>
    <w:rsid w:val="00EB4789"/>
    <w:rsid w:val="00EB4B2B"/>
    <w:rsid w:val="00EB5081"/>
    <w:rsid w:val="00EB676B"/>
    <w:rsid w:val="00EB6D77"/>
    <w:rsid w:val="00EB7E56"/>
    <w:rsid w:val="00EB7ED6"/>
    <w:rsid w:val="00EC0145"/>
    <w:rsid w:val="00EC1939"/>
    <w:rsid w:val="00EC1D4C"/>
    <w:rsid w:val="00EC2078"/>
    <w:rsid w:val="00EC2C38"/>
    <w:rsid w:val="00EC5B48"/>
    <w:rsid w:val="00EC6CE1"/>
    <w:rsid w:val="00EC7046"/>
    <w:rsid w:val="00ED014A"/>
    <w:rsid w:val="00ED0DED"/>
    <w:rsid w:val="00ED121B"/>
    <w:rsid w:val="00ED1D92"/>
    <w:rsid w:val="00ED21D7"/>
    <w:rsid w:val="00ED23B0"/>
    <w:rsid w:val="00ED2C69"/>
    <w:rsid w:val="00ED4DA6"/>
    <w:rsid w:val="00ED7136"/>
    <w:rsid w:val="00ED7561"/>
    <w:rsid w:val="00EE0A04"/>
    <w:rsid w:val="00EE2455"/>
    <w:rsid w:val="00EE3D37"/>
    <w:rsid w:val="00EE3E19"/>
    <w:rsid w:val="00EE52C8"/>
    <w:rsid w:val="00EE58FE"/>
    <w:rsid w:val="00EE60A7"/>
    <w:rsid w:val="00EE6666"/>
    <w:rsid w:val="00EE6C1C"/>
    <w:rsid w:val="00EE7153"/>
    <w:rsid w:val="00EE7DD9"/>
    <w:rsid w:val="00EF00DF"/>
    <w:rsid w:val="00EF07F1"/>
    <w:rsid w:val="00EF1187"/>
    <w:rsid w:val="00EF2BCC"/>
    <w:rsid w:val="00EF3125"/>
    <w:rsid w:val="00EF561A"/>
    <w:rsid w:val="00EF5EA4"/>
    <w:rsid w:val="00EF6B25"/>
    <w:rsid w:val="00EF7C32"/>
    <w:rsid w:val="00F01EF8"/>
    <w:rsid w:val="00F0358D"/>
    <w:rsid w:val="00F0502F"/>
    <w:rsid w:val="00F06301"/>
    <w:rsid w:val="00F069EE"/>
    <w:rsid w:val="00F0720A"/>
    <w:rsid w:val="00F10BB8"/>
    <w:rsid w:val="00F10EFD"/>
    <w:rsid w:val="00F112CE"/>
    <w:rsid w:val="00F11FDE"/>
    <w:rsid w:val="00F15F9E"/>
    <w:rsid w:val="00F1642A"/>
    <w:rsid w:val="00F16768"/>
    <w:rsid w:val="00F17862"/>
    <w:rsid w:val="00F22079"/>
    <w:rsid w:val="00F225BD"/>
    <w:rsid w:val="00F23720"/>
    <w:rsid w:val="00F2415A"/>
    <w:rsid w:val="00F24C05"/>
    <w:rsid w:val="00F25A41"/>
    <w:rsid w:val="00F27A14"/>
    <w:rsid w:val="00F30148"/>
    <w:rsid w:val="00F32F42"/>
    <w:rsid w:val="00F356EB"/>
    <w:rsid w:val="00F35F4D"/>
    <w:rsid w:val="00F37238"/>
    <w:rsid w:val="00F37AA2"/>
    <w:rsid w:val="00F416BC"/>
    <w:rsid w:val="00F41B32"/>
    <w:rsid w:val="00F43623"/>
    <w:rsid w:val="00F4390A"/>
    <w:rsid w:val="00F43948"/>
    <w:rsid w:val="00F44096"/>
    <w:rsid w:val="00F44D5B"/>
    <w:rsid w:val="00F456FD"/>
    <w:rsid w:val="00F46D21"/>
    <w:rsid w:val="00F47C6A"/>
    <w:rsid w:val="00F47CDB"/>
    <w:rsid w:val="00F527A5"/>
    <w:rsid w:val="00F57016"/>
    <w:rsid w:val="00F60BCA"/>
    <w:rsid w:val="00F61140"/>
    <w:rsid w:val="00F6273A"/>
    <w:rsid w:val="00F62D28"/>
    <w:rsid w:val="00F63E3C"/>
    <w:rsid w:val="00F659A5"/>
    <w:rsid w:val="00F65F4D"/>
    <w:rsid w:val="00F66319"/>
    <w:rsid w:val="00F66627"/>
    <w:rsid w:val="00F67FED"/>
    <w:rsid w:val="00F7002A"/>
    <w:rsid w:val="00F71228"/>
    <w:rsid w:val="00F71479"/>
    <w:rsid w:val="00F71F09"/>
    <w:rsid w:val="00F73585"/>
    <w:rsid w:val="00F74582"/>
    <w:rsid w:val="00F75C69"/>
    <w:rsid w:val="00F76243"/>
    <w:rsid w:val="00F80314"/>
    <w:rsid w:val="00F809C9"/>
    <w:rsid w:val="00F81776"/>
    <w:rsid w:val="00F8191D"/>
    <w:rsid w:val="00F81DDB"/>
    <w:rsid w:val="00F82179"/>
    <w:rsid w:val="00F824B7"/>
    <w:rsid w:val="00F84161"/>
    <w:rsid w:val="00F84522"/>
    <w:rsid w:val="00F84539"/>
    <w:rsid w:val="00F86D0D"/>
    <w:rsid w:val="00F90A84"/>
    <w:rsid w:val="00F90E0D"/>
    <w:rsid w:val="00F91CBE"/>
    <w:rsid w:val="00F96E1B"/>
    <w:rsid w:val="00F97105"/>
    <w:rsid w:val="00FA1242"/>
    <w:rsid w:val="00FA212D"/>
    <w:rsid w:val="00FA324B"/>
    <w:rsid w:val="00FA3409"/>
    <w:rsid w:val="00FA59A5"/>
    <w:rsid w:val="00FA5CD9"/>
    <w:rsid w:val="00FA70A2"/>
    <w:rsid w:val="00FB0439"/>
    <w:rsid w:val="00FB14B2"/>
    <w:rsid w:val="00FB2B52"/>
    <w:rsid w:val="00FB4105"/>
    <w:rsid w:val="00FB4962"/>
    <w:rsid w:val="00FB4D09"/>
    <w:rsid w:val="00FB50D5"/>
    <w:rsid w:val="00FB5C64"/>
    <w:rsid w:val="00FB79F1"/>
    <w:rsid w:val="00FC1A0D"/>
    <w:rsid w:val="00FC2621"/>
    <w:rsid w:val="00FC433B"/>
    <w:rsid w:val="00FC4B2F"/>
    <w:rsid w:val="00FC6DB7"/>
    <w:rsid w:val="00FC744F"/>
    <w:rsid w:val="00FD097D"/>
    <w:rsid w:val="00FD19B9"/>
    <w:rsid w:val="00FD2921"/>
    <w:rsid w:val="00FD34DF"/>
    <w:rsid w:val="00FD3631"/>
    <w:rsid w:val="00FD6060"/>
    <w:rsid w:val="00FD63EA"/>
    <w:rsid w:val="00FD7266"/>
    <w:rsid w:val="00FD7A96"/>
    <w:rsid w:val="00FE01E2"/>
    <w:rsid w:val="00FE04AC"/>
    <w:rsid w:val="00FE0D47"/>
    <w:rsid w:val="00FE148D"/>
    <w:rsid w:val="00FE2953"/>
    <w:rsid w:val="00FE48C3"/>
    <w:rsid w:val="00FE4D9E"/>
    <w:rsid w:val="00FE4F14"/>
    <w:rsid w:val="00FE5112"/>
    <w:rsid w:val="00FE5165"/>
    <w:rsid w:val="00FE5358"/>
    <w:rsid w:val="00FE536D"/>
    <w:rsid w:val="00FE5813"/>
    <w:rsid w:val="00FE5D5C"/>
    <w:rsid w:val="00FE5DB1"/>
    <w:rsid w:val="00FE6787"/>
    <w:rsid w:val="00FF46A0"/>
    <w:rsid w:val="00FF4FD9"/>
    <w:rsid w:val="00FF51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2EC612B-9DB3-4A85-834E-D49310AD6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lsdException w:name="heading 2" w:uiPriority="9"/>
    <w:lsdException w:name="heading 3" w:uiPriority="9" w:qFormat="1"/>
    <w:lsdException w:name="heading 4" w:uiPriority="9"/>
    <w:lsdException w:name="heading 5" w:uiPriority="9"/>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866F68"/>
    <w:pPr>
      <w:ind w:firstLine="454"/>
      <w:jc w:val="both"/>
    </w:pPr>
    <w:rPr>
      <w:sz w:val="22"/>
    </w:rPr>
  </w:style>
  <w:style w:type="paragraph" w:styleId="12">
    <w:name w:val="heading 1"/>
    <w:aliases w:val="Заголовок 1 Знак,Знак20 Знак,Знак20 Знак Знак,Формула,Document Header1,H1,Заголовок 1 Знак2 Знак,Заголовок 1 Знак1 Знак Знак,Заголовок 1 Знак Знак Знак Знак,Заголовок 1 Знак Знак1 Знак Знак,Заголовок 1 Знак Знак2 Знак"/>
    <w:basedOn w:val="a5"/>
    <w:next w:val="a5"/>
    <w:link w:val="15"/>
    <w:pPr>
      <w:keepNext/>
      <w:ind w:left="1021" w:firstLine="0"/>
      <w:jc w:val="left"/>
      <w:outlineLvl w:val="0"/>
    </w:pPr>
    <w:rPr>
      <w:i/>
      <w:iCs/>
      <w:sz w:val="24"/>
      <w:szCs w:val="24"/>
    </w:rPr>
  </w:style>
  <w:style w:type="paragraph" w:styleId="20">
    <w:name w:val="heading 2"/>
    <w:aliases w:val="Подзаголовки,H2"/>
    <w:basedOn w:val="a5"/>
    <w:next w:val="a5"/>
    <w:link w:val="21"/>
    <w:uiPriority w:val="9"/>
    <w:pPr>
      <w:keepNext/>
      <w:ind w:left="1021" w:firstLine="0"/>
      <w:jc w:val="left"/>
      <w:outlineLvl w:val="1"/>
    </w:pPr>
    <w:rPr>
      <w:rFonts w:ascii="Courier New" w:hAnsi="Courier New" w:cs="Courier New"/>
      <w:caps/>
      <w:sz w:val="24"/>
      <w:szCs w:val="24"/>
    </w:rPr>
  </w:style>
  <w:style w:type="paragraph" w:styleId="3">
    <w:name w:val="heading 3"/>
    <w:basedOn w:val="a5"/>
    <w:next w:val="a5"/>
    <w:link w:val="31"/>
    <w:uiPriority w:val="9"/>
    <w:qFormat/>
    <w:rsid w:val="00804384"/>
    <w:pPr>
      <w:keepNext/>
      <w:spacing w:after="240"/>
      <w:ind w:left="907" w:firstLine="0"/>
      <w:jc w:val="left"/>
      <w:outlineLvl w:val="2"/>
    </w:pPr>
    <w:rPr>
      <w:b/>
      <w:bCs/>
      <w:sz w:val="28"/>
      <w:szCs w:val="28"/>
    </w:rPr>
  </w:style>
  <w:style w:type="paragraph" w:styleId="4">
    <w:name w:val="heading 4"/>
    <w:aliases w:val="Знак17"/>
    <w:basedOn w:val="a5"/>
    <w:next w:val="a5"/>
    <w:link w:val="42"/>
    <w:uiPriority w:val="9"/>
    <w:pPr>
      <w:keepNext/>
      <w:ind w:hanging="11"/>
      <w:jc w:val="right"/>
      <w:outlineLvl w:val="3"/>
    </w:pPr>
    <w:rPr>
      <w:i/>
      <w:iCs/>
      <w:sz w:val="18"/>
      <w:szCs w:val="18"/>
    </w:rPr>
  </w:style>
  <w:style w:type="paragraph" w:styleId="5">
    <w:name w:val="heading 5"/>
    <w:basedOn w:val="a5"/>
    <w:next w:val="a5"/>
    <w:link w:val="51"/>
    <w:uiPriority w:val="9"/>
    <w:pPr>
      <w:keepNext/>
      <w:ind w:firstLine="0"/>
      <w:jc w:val="right"/>
      <w:outlineLvl w:val="4"/>
    </w:pPr>
    <w:rPr>
      <w:i/>
      <w:iCs/>
      <w:sz w:val="18"/>
      <w:szCs w:val="18"/>
    </w:rPr>
  </w:style>
  <w:style w:type="paragraph" w:styleId="6">
    <w:name w:val="heading 6"/>
    <w:basedOn w:val="a5"/>
    <w:next w:val="a5"/>
    <w:link w:val="61"/>
    <w:uiPriority w:val="99"/>
    <w:pPr>
      <w:keepNext/>
      <w:ind w:right="368" w:firstLine="1021"/>
      <w:jc w:val="right"/>
      <w:outlineLvl w:val="5"/>
    </w:pPr>
    <w:rPr>
      <w:i/>
      <w:iCs/>
      <w:color w:val="000000"/>
      <w:sz w:val="18"/>
      <w:szCs w:val="18"/>
    </w:rPr>
  </w:style>
  <w:style w:type="paragraph" w:styleId="7">
    <w:name w:val="heading 7"/>
    <w:basedOn w:val="a5"/>
    <w:next w:val="a5"/>
    <w:link w:val="71"/>
    <w:uiPriority w:val="99"/>
    <w:pPr>
      <w:keepNext/>
      <w:spacing w:after="120"/>
      <w:jc w:val="center"/>
      <w:outlineLvl w:val="6"/>
    </w:pPr>
    <w:rPr>
      <w:b/>
      <w:bCs/>
      <w:color w:val="000000"/>
      <w:sz w:val="18"/>
      <w:szCs w:val="18"/>
    </w:rPr>
  </w:style>
  <w:style w:type="paragraph" w:styleId="8">
    <w:name w:val="heading 8"/>
    <w:basedOn w:val="a5"/>
    <w:next w:val="a5"/>
    <w:link w:val="81"/>
    <w:uiPriority w:val="99"/>
    <w:pPr>
      <w:keepNext/>
      <w:ind w:firstLine="1021"/>
      <w:jc w:val="right"/>
      <w:outlineLvl w:val="7"/>
    </w:pPr>
    <w:rPr>
      <w:i/>
      <w:iCs/>
      <w:sz w:val="18"/>
      <w:szCs w:val="18"/>
    </w:rPr>
  </w:style>
  <w:style w:type="paragraph" w:styleId="9">
    <w:name w:val="heading 9"/>
    <w:basedOn w:val="a5"/>
    <w:next w:val="a5"/>
    <w:link w:val="91"/>
    <w:uiPriority w:val="99"/>
    <w:pPr>
      <w:keepNext/>
      <w:ind w:right="510" w:firstLine="1021"/>
      <w:jc w:val="right"/>
      <w:outlineLvl w:val="8"/>
    </w:pPr>
    <w:rPr>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5">
    <w:name w:val="Заголовок 1 Знак5"/>
    <w:aliases w:val="Заголовок 1 Знак Знак3,Знак20 Знак Знак4,Знак20 Знак Знак Знак3,Формула Знак1,Document Header1 Знак1,H1 Знак1,Заголовок 1 Знак2 Знак Знак1,Заголовок 1 Знак1 Знак Знак Знак1,Заголовок 1 Знак Знак Знак Знак Знак1"/>
    <w:basedOn w:val="a6"/>
    <w:link w:val="12"/>
    <w:uiPriority w:val="99"/>
    <w:locked/>
    <w:rsid w:val="00BC2333"/>
    <w:rPr>
      <w:i/>
      <w:iCs/>
      <w:sz w:val="24"/>
      <w:szCs w:val="24"/>
    </w:rPr>
  </w:style>
  <w:style w:type="character" w:customStyle="1" w:styleId="21">
    <w:name w:val="Заголовок 2 Знак1"/>
    <w:aliases w:val="Подзаголовки Знак1,H2 Знак1"/>
    <w:basedOn w:val="a6"/>
    <w:link w:val="20"/>
    <w:uiPriority w:val="9"/>
    <w:rsid w:val="000B7A9C"/>
    <w:rPr>
      <w:rFonts w:ascii="Courier New" w:hAnsi="Courier New" w:cs="Courier New"/>
      <w:caps/>
      <w:sz w:val="24"/>
      <w:szCs w:val="24"/>
    </w:rPr>
  </w:style>
  <w:style w:type="character" w:customStyle="1" w:styleId="31">
    <w:name w:val="Заголовок 3 Знак1"/>
    <w:basedOn w:val="a6"/>
    <w:link w:val="3"/>
    <w:uiPriority w:val="9"/>
    <w:rsid w:val="000B7A9C"/>
    <w:rPr>
      <w:b/>
      <w:bCs/>
      <w:sz w:val="28"/>
      <w:szCs w:val="28"/>
    </w:rPr>
  </w:style>
  <w:style w:type="character" w:customStyle="1" w:styleId="42">
    <w:name w:val="Заголовок 4 Знак2"/>
    <w:aliases w:val="Знак17 Знак2"/>
    <w:basedOn w:val="a6"/>
    <w:link w:val="4"/>
    <w:uiPriority w:val="9"/>
    <w:rsid w:val="000B7A9C"/>
    <w:rPr>
      <w:i/>
      <w:iCs/>
      <w:sz w:val="18"/>
      <w:szCs w:val="18"/>
    </w:rPr>
  </w:style>
  <w:style w:type="character" w:customStyle="1" w:styleId="51">
    <w:name w:val="Заголовок 5 Знак1"/>
    <w:basedOn w:val="a6"/>
    <w:link w:val="5"/>
    <w:uiPriority w:val="9"/>
    <w:rsid w:val="000B7A9C"/>
    <w:rPr>
      <w:i/>
      <w:iCs/>
      <w:sz w:val="18"/>
      <w:szCs w:val="18"/>
    </w:rPr>
  </w:style>
  <w:style w:type="character" w:customStyle="1" w:styleId="61">
    <w:name w:val="Заголовок 6 Знак1"/>
    <w:basedOn w:val="a6"/>
    <w:link w:val="6"/>
    <w:uiPriority w:val="9"/>
    <w:rsid w:val="000B7A9C"/>
    <w:rPr>
      <w:i/>
      <w:iCs/>
      <w:color w:val="000000"/>
      <w:sz w:val="18"/>
      <w:szCs w:val="18"/>
    </w:rPr>
  </w:style>
  <w:style w:type="character" w:customStyle="1" w:styleId="71">
    <w:name w:val="Заголовок 7 Знак1"/>
    <w:basedOn w:val="a6"/>
    <w:link w:val="7"/>
    <w:uiPriority w:val="9"/>
    <w:rsid w:val="000B7A9C"/>
    <w:rPr>
      <w:b/>
      <w:bCs/>
      <w:color w:val="000000"/>
      <w:sz w:val="18"/>
      <w:szCs w:val="18"/>
    </w:rPr>
  </w:style>
  <w:style w:type="character" w:customStyle="1" w:styleId="81">
    <w:name w:val="Заголовок 8 Знак1"/>
    <w:basedOn w:val="a6"/>
    <w:link w:val="8"/>
    <w:uiPriority w:val="9"/>
    <w:rsid w:val="000B7A9C"/>
    <w:rPr>
      <w:i/>
      <w:iCs/>
      <w:sz w:val="18"/>
      <w:szCs w:val="18"/>
    </w:rPr>
  </w:style>
  <w:style w:type="character" w:customStyle="1" w:styleId="91">
    <w:name w:val="Заголовок 9 Знак1"/>
    <w:basedOn w:val="a6"/>
    <w:link w:val="9"/>
    <w:uiPriority w:val="9"/>
    <w:rsid w:val="000B7A9C"/>
    <w:rPr>
      <w:i/>
      <w:iCs/>
      <w:sz w:val="18"/>
      <w:szCs w:val="18"/>
    </w:rPr>
  </w:style>
  <w:style w:type="paragraph" w:customStyle="1" w:styleId="13">
    <w:name w:val="Текст сноски1"/>
    <w:basedOn w:val="a5"/>
    <w:uiPriority w:val="99"/>
  </w:style>
  <w:style w:type="character" w:customStyle="1" w:styleId="14">
    <w:name w:val="Знак сноски1"/>
    <w:basedOn w:val="a6"/>
    <w:uiPriority w:val="99"/>
    <w:rPr>
      <w:vertAlign w:val="superscript"/>
    </w:rPr>
  </w:style>
  <w:style w:type="character" w:styleId="a9">
    <w:name w:val="Hyperlink"/>
    <w:basedOn w:val="a6"/>
    <w:uiPriority w:val="99"/>
    <w:rPr>
      <w:color w:val="0000FF"/>
      <w:u w:val="single"/>
    </w:rPr>
  </w:style>
  <w:style w:type="paragraph" w:customStyle="1" w:styleId="16">
    <w:name w:val="Обычный1"/>
    <w:uiPriority w:val="99"/>
    <w:pPr>
      <w:ind w:left="425" w:hanging="425"/>
      <w:jc w:val="both"/>
    </w:pPr>
    <w:rPr>
      <w:sz w:val="24"/>
      <w:szCs w:val="24"/>
    </w:rPr>
  </w:style>
  <w:style w:type="paragraph" w:styleId="aa">
    <w:name w:val="Body Text"/>
    <w:aliases w:val="Основной текст Знак,Основной текст Знак1 Знак,Основной текст Знак Знак Знак,Основной текст Знак1 Знак Знак2 Знак,Основной текст Знак Знак Знак Знак1 Знак,Основной текст Знак Знак Знак Знак Знак2 Знак,Основной текст Знак11 Знак Знак"/>
    <w:basedOn w:val="a5"/>
    <w:link w:val="22"/>
    <w:rPr>
      <w:b/>
      <w:bCs/>
      <w:sz w:val="28"/>
      <w:szCs w:val="28"/>
    </w:rPr>
  </w:style>
  <w:style w:type="character" w:customStyle="1" w:styleId="22">
    <w:name w:val="Основной текст Знак2"/>
    <w:aliases w:val="Основной текст Знак Знак1,Основной текст Знак1 Знак Знак1,Основной текст Знак Знак Знак Знак1,Основной текст Знак1 Знак Знак2 Знак Знак1,Основной текст Знак Знак Знак Знак1 Знак Знак1,Основной текст Знак11 Знак Знак Знак"/>
    <w:basedOn w:val="a6"/>
    <w:link w:val="aa"/>
    <w:uiPriority w:val="99"/>
    <w:locked/>
    <w:rsid w:val="00BC2333"/>
    <w:rPr>
      <w:b/>
      <w:bCs/>
      <w:sz w:val="28"/>
      <w:szCs w:val="28"/>
    </w:rPr>
  </w:style>
  <w:style w:type="paragraph" w:styleId="ab">
    <w:name w:val="Body Text Indent"/>
    <w:basedOn w:val="a5"/>
    <w:link w:val="17"/>
    <w:uiPriority w:val="99"/>
    <w:pPr>
      <w:ind w:firstLine="0"/>
    </w:pPr>
    <w:rPr>
      <w:rFonts w:eastAsia="Batang"/>
    </w:rPr>
  </w:style>
  <w:style w:type="character" w:customStyle="1" w:styleId="17">
    <w:name w:val="Основной текст с отступом Знак1"/>
    <w:basedOn w:val="a6"/>
    <w:link w:val="ab"/>
    <w:uiPriority w:val="99"/>
    <w:rsid w:val="000B7A9C"/>
    <w:rPr>
      <w:rFonts w:eastAsia="Batang"/>
      <w:sz w:val="22"/>
    </w:rPr>
  </w:style>
  <w:style w:type="character" w:styleId="ac">
    <w:name w:val="page number"/>
    <w:basedOn w:val="a6"/>
  </w:style>
  <w:style w:type="paragraph" w:customStyle="1" w:styleId="Default">
    <w:name w:val="Default"/>
    <w:uiPriority w:val="99"/>
    <w:pPr>
      <w:autoSpaceDE w:val="0"/>
      <w:autoSpaceDN w:val="0"/>
      <w:adjustRightInd w:val="0"/>
      <w:ind w:left="425" w:hanging="425"/>
      <w:jc w:val="both"/>
    </w:pPr>
    <w:rPr>
      <w:color w:val="000000"/>
      <w:sz w:val="24"/>
      <w:szCs w:val="24"/>
    </w:rPr>
  </w:style>
  <w:style w:type="paragraph" w:styleId="ad">
    <w:name w:val="caption"/>
    <w:basedOn w:val="a5"/>
    <w:next w:val="a5"/>
    <w:uiPriority w:val="35"/>
    <w:rPr>
      <w:b/>
      <w:bCs/>
    </w:rPr>
  </w:style>
  <w:style w:type="paragraph" w:styleId="ae">
    <w:name w:val="Normal (Web)"/>
    <w:aliases w:val="Знак Знак Знак"/>
    <w:basedOn w:val="a5"/>
    <w:uiPriority w:val="99"/>
    <w:pPr>
      <w:spacing w:before="100" w:beforeAutospacing="1" w:after="100" w:afterAutospacing="1"/>
    </w:pPr>
  </w:style>
  <w:style w:type="paragraph" w:styleId="af">
    <w:name w:val="endnote text"/>
    <w:basedOn w:val="a5"/>
    <w:link w:val="18"/>
    <w:uiPriority w:val="99"/>
    <w:semiHidden/>
  </w:style>
  <w:style w:type="character" w:customStyle="1" w:styleId="18">
    <w:name w:val="Текст концевой сноски Знак1"/>
    <w:basedOn w:val="a6"/>
    <w:link w:val="af"/>
    <w:uiPriority w:val="99"/>
    <w:semiHidden/>
    <w:rsid w:val="000B7A9C"/>
    <w:rPr>
      <w:sz w:val="22"/>
    </w:rPr>
  </w:style>
  <w:style w:type="character" w:customStyle="1" w:styleId="af0">
    <w:name w:val="Текст концевой сноски Знак"/>
    <w:basedOn w:val="a6"/>
    <w:uiPriority w:val="99"/>
  </w:style>
  <w:style w:type="character" w:styleId="af1">
    <w:name w:val="endnote reference"/>
    <w:basedOn w:val="a6"/>
    <w:uiPriority w:val="99"/>
    <w:rPr>
      <w:vertAlign w:val="superscript"/>
    </w:rPr>
  </w:style>
  <w:style w:type="paragraph" w:styleId="af2">
    <w:name w:val="footnote text"/>
    <w:aliases w:val="Текст сноски Знак1 Знак1,Знак1 Знак1 Знак1,Текст сноски Знак Знак1 Знак1,Текст сноски Знак Знак Знак1 Знак1,Текст сноски Знак Знак Знак Знак Знак1,Текст сноски Знак1 Знак Знак Знак Знак Знак1,Текст сноски Знак1,Знак1 Зна,Знак1 Знак1"/>
    <w:basedOn w:val="a5"/>
    <w:link w:val="23"/>
    <w:uiPriority w:val="99"/>
  </w:style>
  <w:style w:type="character" w:customStyle="1" w:styleId="23">
    <w:name w:val="Текст сноски Знак2"/>
    <w:aliases w:val="Текст сноски Знак1 Знак1 Знак2,Знак1 Знак1 Знак1 Знак2,Текст сноски Знак Знак1 Знак1 Знак2,Текст сноски Знак Знак Знак1 Знак1 Знак2,Текст сноски Знак Знак Знак Знак Знак1 Знак2,Текст сноски Знак1 Знак Знак Знак Знак Знак1 Знак2"/>
    <w:basedOn w:val="a6"/>
    <w:link w:val="af2"/>
    <w:uiPriority w:val="99"/>
    <w:semiHidden/>
    <w:rsid w:val="000B7A9C"/>
    <w:rPr>
      <w:sz w:val="22"/>
    </w:rPr>
  </w:style>
  <w:style w:type="character" w:customStyle="1" w:styleId="af3">
    <w:name w:val="Текст сноски Знак"/>
    <w:aliases w:val="Текст сноски Знак1 Знак1 Знак,Знак1 Знак1 Знак1 Знак,Текст сноски Знак Знак1 Знак1 Знак,Текст сноски Знак Знак Знак1 Знак1 Знак,Текст сноски Знак Знак Знак Знак Знак1 Знак,Текст сноски Знак1 Знак Знак Знак Знак Знак1 Знак"/>
    <w:basedOn w:val="a6"/>
    <w:uiPriority w:val="99"/>
  </w:style>
  <w:style w:type="character" w:styleId="af4">
    <w:name w:val="footnote reference"/>
    <w:basedOn w:val="a6"/>
    <w:rPr>
      <w:vertAlign w:val="superscript"/>
    </w:rPr>
  </w:style>
  <w:style w:type="paragraph" w:styleId="af5">
    <w:name w:val="header"/>
    <w:basedOn w:val="a5"/>
    <w:link w:val="19"/>
    <w:uiPriority w:val="99"/>
    <w:pPr>
      <w:tabs>
        <w:tab w:val="center" w:pos="4677"/>
        <w:tab w:val="right" w:pos="9355"/>
      </w:tabs>
    </w:pPr>
  </w:style>
  <w:style w:type="character" w:customStyle="1" w:styleId="19">
    <w:name w:val="Верхний колонтитул Знак1"/>
    <w:basedOn w:val="a6"/>
    <w:link w:val="af5"/>
    <w:uiPriority w:val="99"/>
    <w:rsid w:val="000B7A9C"/>
    <w:rPr>
      <w:sz w:val="22"/>
    </w:rPr>
  </w:style>
  <w:style w:type="character" w:customStyle="1" w:styleId="af6">
    <w:name w:val="Верхний колонтитул Знак"/>
    <w:basedOn w:val="a6"/>
    <w:uiPriority w:val="99"/>
    <w:rPr>
      <w:sz w:val="24"/>
      <w:szCs w:val="24"/>
    </w:rPr>
  </w:style>
  <w:style w:type="paragraph" w:styleId="af7">
    <w:name w:val="footer"/>
    <w:basedOn w:val="a5"/>
    <w:link w:val="1a"/>
    <w:uiPriority w:val="99"/>
    <w:pPr>
      <w:tabs>
        <w:tab w:val="center" w:pos="4677"/>
        <w:tab w:val="right" w:pos="9355"/>
      </w:tabs>
    </w:pPr>
  </w:style>
  <w:style w:type="character" w:customStyle="1" w:styleId="1a">
    <w:name w:val="Нижний колонтитул Знак1"/>
    <w:basedOn w:val="a6"/>
    <w:link w:val="af7"/>
    <w:uiPriority w:val="99"/>
    <w:rsid w:val="000B7A9C"/>
    <w:rPr>
      <w:sz w:val="22"/>
    </w:rPr>
  </w:style>
  <w:style w:type="character" w:customStyle="1" w:styleId="af8">
    <w:name w:val="Нижний колонтитул Знак"/>
    <w:basedOn w:val="a6"/>
    <w:uiPriority w:val="99"/>
    <w:rPr>
      <w:sz w:val="24"/>
      <w:szCs w:val="24"/>
    </w:rPr>
  </w:style>
  <w:style w:type="paragraph" w:styleId="af9">
    <w:name w:val="Balloon Text"/>
    <w:basedOn w:val="a5"/>
    <w:link w:val="1b"/>
    <w:uiPriority w:val="99"/>
    <w:rPr>
      <w:rFonts w:ascii="Tahoma" w:hAnsi="Tahoma" w:cs="Tahoma"/>
      <w:sz w:val="16"/>
      <w:szCs w:val="16"/>
    </w:rPr>
  </w:style>
  <w:style w:type="character" w:customStyle="1" w:styleId="1b">
    <w:name w:val="Текст выноски Знак1"/>
    <w:basedOn w:val="a6"/>
    <w:link w:val="af9"/>
    <w:uiPriority w:val="99"/>
    <w:rsid w:val="000B7A9C"/>
    <w:rPr>
      <w:rFonts w:ascii="Tahoma" w:hAnsi="Tahoma" w:cs="Tahoma"/>
      <w:sz w:val="16"/>
      <w:szCs w:val="16"/>
    </w:rPr>
  </w:style>
  <w:style w:type="character" w:customStyle="1" w:styleId="afa">
    <w:name w:val="Текст выноски Знак"/>
    <w:basedOn w:val="a6"/>
    <w:uiPriority w:val="99"/>
    <w:rPr>
      <w:rFonts w:ascii="Tahoma" w:hAnsi="Tahoma" w:cs="Tahoma"/>
      <w:sz w:val="16"/>
      <w:szCs w:val="16"/>
    </w:rPr>
  </w:style>
  <w:style w:type="paragraph" w:styleId="afb">
    <w:name w:val="Title"/>
    <w:basedOn w:val="a5"/>
    <w:next w:val="a5"/>
    <w:link w:val="1c"/>
    <w:uiPriority w:val="99"/>
    <w:pPr>
      <w:pBdr>
        <w:bottom w:val="single" w:sz="8" w:space="4" w:color="auto"/>
      </w:pBdr>
      <w:spacing w:after="300"/>
    </w:pPr>
    <w:rPr>
      <w:rFonts w:ascii="Cambria" w:hAnsi="Cambria"/>
      <w:spacing w:val="5"/>
      <w:kern w:val="28"/>
      <w:sz w:val="52"/>
      <w:szCs w:val="52"/>
    </w:rPr>
  </w:style>
  <w:style w:type="character" w:customStyle="1" w:styleId="1c">
    <w:name w:val="Название Знак1"/>
    <w:basedOn w:val="a6"/>
    <w:link w:val="afb"/>
    <w:uiPriority w:val="10"/>
    <w:locked/>
    <w:rsid w:val="00BC2333"/>
    <w:rPr>
      <w:rFonts w:ascii="Cambria" w:hAnsi="Cambria"/>
      <w:spacing w:val="5"/>
      <w:kern w:val="28"/>
      <w:sz w:val="52"/>
      <w:szCs w:val="52"/>
    </w:rPr>
  </w:style>
  <w:style w:type="character" w:customStyle="1" w:styleId="afc">
    <w:name w:val="Название Знак"/>
    <w:basedOn w:val="a6"/>
    <w:uiPriority w:val="99"/>
    <w:rPr>
      <w:rFonts w:ascii="Cambria" w:eastAsia="Times New Roman" w:hAnsi="Cambria"/>
      <w:color w:val="auto"/>
      <w:spacing w:val="5"/>
      <w:kern w:val="28"/>
      <w:sz w:val="52"/>
      <w:szCs w:val="52"/>
    </w:rPr>
  </w:style>
  <w:style w:type="paragraph" w:customStyle="1" w:styleId="Abstract">
    <w:name w:val="Abstract"/>
    <w:basedOn w:val="a5"/>
    <w:next w:val="a5"/>
    <w:uiPriority w:val="99"/>
    <w:pPr>
      <w:spacing w:before="20"/>
      <w:ind w:firstLine="202"/>
    </w:pPr>
    <w:rPr>
      <w:b/>
      <w:bCs/>
      <w:sz w:val="18"/>
      <w:szCs w:val="18"/>
      <w:lang w:val="en-US" w:eastAsia="en-US"/>
    </w:rPr>
  </w:style>
  <w:style w:type="paragraph" w:customStyle="1" w:styleId="afd">
    <w:name w:val="заг таб"/>
    <w:basedOn w:val="a5"/>
    <w:uiPriority w:val="99"/>
    <w:qFormat/>
    <w:rsid w:val="003A03F4"/>
    <w:pPr>
      <w:spacing w:before="120" w:after="120"/>
      <w:ind w:firstLine="0"/>
      <w:jc w:val="center"/>
    </w:pPr>
    <w:rPr>
      <w:b/>
      <w:bCs/>
      <w:sz w:val="20"/>
      <w:szCs w:val="18"/>
    </w:rPr>
  </w:style>
  <w:style w:type="paragraph" w:customStyle="1" w:styleId="MTDisplayEquation">
    <w:name w:val="MTDisplayEquation"/>
    <w:basedOn w:val="a5"/>
    <w:next w:val="a5"/>
    <w:uiPriority w:val="99"/>
    <w:pPr>
      <w:tabs>
        <w:tab w:val="center" w:pos="4820"/>
        <w:tab w:val="right" w:pos="9640"/>
      </w:tabs>
      <w:ind w:firstLine="0"/>
      <w:jc w:val="center"/>
    </w:pPr>
    <w:rPr>
      <w:sz w:val="28"/>
      <w:szCs w:val="28"/>
      <w:lang w:eastAsia="en-US"/>
    </w:rPr>
  </w:style>
  <w:style w:type="character" w:customStyle="1" w:styleId="MTDisplayEquation0">
    <w:name w:val="MTDisplayEquation Знак"/>
    <w:basedOn w:val="a6"/>
    <w:uiPriority w:val="99"/>
    <w:rPr>
      <w:rFonts w:eastAsia="Times New Roman"/>
      <w:sz w:val="28"/>
      <w:szCs w:val="28"/>
      <w:lang w:val="x-none" w:eastAsia="en-US"/>
    </w:rPr>
  </w:style>
  <w:style w:type="paragraph" w:customStyle="1" w:styleId="afe">
    <w:name w:val="Стиль диплом"/>
    <w:basedOn w:val="a5"/>
    <w:uiPriority w:val="99"/>
    <w:pPr>
      <w:spacing w:line="360" w:lineRule="auto"/>
      <w:ind w:firstLine="567"/>
    </w:pPr>
    <w:rPr>
      <w:sz w:val="28"/>
      <w:szCs w:val="28"/>
      <w:lang w:val="en-US"/>
    </w:rPr>
  </w:style>
  <w:style w:type="character" w:customStyle="1" w:styleId="aff">
    <w:name w:val="Стиль диплом Знак"/>
    <w:basedOn w:val="a6"/>
    <w:uiPriority w:val="99"/>
    <w:rPr>
      <w:sz w:val="28"/>
      <w:szCs w:val="28"/>
      <w:lang w:val="en-US" w:eastAsia="x-none"/>
    </w:rPr>
  </w:style>
  <w:style w:type="paragraph" w:styleId="aff0">
    <w:name w:val="Plain Text"/>
    <w:basedOn w:val="a5"/>
    <w:link w:val="1d"/>
    <w:pPr>
      <w:widowControl w:val="0"/>
      <w:ind w:firstLine="0"/>
      <w:jc w:val="left"/>
    </w:pPr>
    <w:rPr>
      <w:rFonts w:ascii="Courier New" w:hAnsi="Courier New" w:cs="Courier New"/>
    </w:rPr>
  </w:style>
  <w:style w:type="character" w:customStyle="1" w:styleId="1d">
    <w:name w:val="Текст Знак1"/>
    <w:basedOn w:val="a6"/>
    <w:link w:val="aff0"/>
    <w:uiPriority w:val="99"/>
    <w:rsid w:val="000B7A9C"/>
    <w:rPr>
      <w:rFonts w:ascii="Courier New" w:hAnsi="Courier New" w:cs="Courier New"/>
      <w:sz w:val="22"/>
    </w:rPr>
  </w:style>
  <w:style w:type="character" w:customStyle="1" w:styleId="aff1">
    <w:name w:val="Текст Знак"/>
    <w:basedOn w:val="a6"/>
    <w:rPr>
      <w:rFonts w:ascii="Courier New" w:hAnsi="Courier New" w:cs="Courier New"/>
    </w:rPr>
  </w:style>
  <w:style w:type="character" w:customStyle="1" w:styleId="aff2">
    <w:name w:val="Абзац списка Знак"/>
    <w:aliases w:val="Булет Стандарт Знак,Абзац списка6 Знак,Плюсы/Минусы Знак"/>
    <w:basedOn w:val="a6"/>
    <w:uiPriority w:val="99"/>
    <w:rPr>
      <w:sz w:val="24"/>
      <w:szCs w:val="24"/>
    </w:rPr>
  </w:style>
  <w:style w:type="paragraph" w:styleId="24">
    <w:name w:val="Body Text Indent 2"/>
    <w:aliases w:val="Знак7"/>
    <w:basedOn w:val="a5"/>
    <w:link w:val="210"/>
    <w:uiPriority w:val="99"/>
  </w:style>
  <w:style w:type="character" w:customStyle="1" w:styleId="210">
    <w:name w:val="Основной текст с отступом 2 Знак1"/>
    <w:aliases w:val="Знак7 Знак1"/>
    <w:basedOn w:val="a6"/>
    <w:link w:val="24"/>
    <w:uiPriority w:val="99"/>
    <w:rsid w:val="000B7A9C"/>
    <w:rPr>
      <w:sz w:val="22"/>
    </w:rPr>
  </w:style>
  <w:style w:type="paragraph" w:customStyle="1" w:styleId="aff3">
    <w:name w:val="УДК"/>
    <w:basedOn w:val="a5"/>
    <w:uiPriority w:val="99"/>
    <w:qFormat/>
    <w:rsid w:val="00804384"/>
    <w:pPr>
      <w:spacing w:after="160"/>
      <w:ind w:left="907" w:firstLine="0"/>
      <w:jc w:val="left"/>
    </w:pPr>
    <w:rPr>
      <w:caps/>
      <w:sz w:val="18"/>
      <w:szCs w:val="16"/>
    </w:rPr>
  </w:style>
  <w:style w:type="paragraph" w:customStyle="1" w:styleId="aff4">
    <w:name w:val="Заг_Фамилия"/>
    <w:basedOn w:val="a5"/>
    <w:uiPriority w:val="99"/>
    <w:qFormat/>
    <w:rsid w:val="00517AF1"/>
    <w:pPr>
      <w:spacing w:after="160"/>
      <w:ind w:left="907" w:firstLine="0"/>
      <w:jc w:val="left"/>
    </w:pPr>
    <w:rPr>
      <w:b/>
      <w:bCs/>
      <w:caps/>
      <w:sz w:val="18"/>
      <w:szCs w:val="16"/>
    </w:rPr>
  </w:style>
  <w:style w:type="paragraph" w:customStyle="1" w:styleId="aff5">
    <w:name w:val="Анотация"/>
    <w:basedOn w:val="a5"/>
    <w:uiPriority w:val="99"/>
    <w:qFormat/>
    <w:rsid w:val="00232C55"/>
    <w:pPr>
      <w:spacing w:line="264" w:lineRule="auto"/>
    </w:pPr>
    <w:rPr>
      <w:sz w:val="18"/>
      <w:szCs w:val="16"/>
    </w:rPr>
  </w:style>
  <w:style w:type="paragraph" w:customStyle="1" w:styleId="40">
    <w:name w:val="Заголовок_4"/>
    <w:basedOn w:val="a5"/>
    <w:uiPriority w:val="99"/>
    <w:qFormat/>
    <w:rsid w:val="00361CAE"/>
    <w:pPr>
      <w:keepNext/>
      <w:spacing w:before="400" w:after="200"/>
      <w:ind w:left="1162" w:hanging="255"/>
      <w:jc w:val="left"/>
    </w:pPr>
    <w:rPr>
      <w:b/>
      <w:bCs/>
      <w:caps/>
      <w:szCs w:val="16"/>
    </w:rPr>
  </w:style>
  <w:style w:type="paragraph" w:styleId="30">
    <w:name w:val="Body Text Indent 3"/>
    <w:aliases w:val="Знак9 Знак,Основной текст с отступом 3 Знак Знак,Знак9 Знак Знак,Основной текст с отступом 3 Знак,Знак9 Знак Знак Знак,Основной текст с отступом 3 Знак1"/>
    <w:basedOn w:val="a5"/>
    <w:link w:val="33"/>
    <w:uiPriority w:val="99"/>
    <w:pPr>
      <w:ind w:firstLine="567"/>
    </w:pPr>
    <w:rPr>
      <w:color w:val="000000"/>
    </w:rPr>
  </w:style>
  <w:style w:type="character" w:customStyle="1" w:styleId="33">
    <w:name w:val="Основной текст с отступом 3 Знак3"/>
    <w:aliases w:val="Знак9 Знак Знак2,Основной текст с отступом 3 Знак Знак Знак1,Знак9 Знак Знак Знак2,Основной текст с отступом 3 Знак Знак2,Знак9 Знак Знак Знак Знак1,Основной текст с отступом 3 Знак1 Знак1"/>
    <w:basedOn w:val="a6"/>
    <w:link w:val="30"/>
    <w:uiPriority w:val="99"/>
    <w:locked/>
    <w:rsid w:val="00BC2333"/>
    <w:rPr>
      <w:color w:val="000000"/>
      <w:sz w:val="22"/>
    </w:rPr>
  </w:style>
  <w:style w:type="paragraph" w:customStyle="1" w:styleId="aff6">
    <w:name w:val="формула"/>
    <w:basedOn w:val="a5"/>
    <w:uiPriority w:val="99"/>
    <w:qFormat/>
    <w:rsid w:val="00784E39"/>
    <w:pPr>
      <w:tabs>
        <w:tab w:val="center" w:pos="3686"/>
        <w:tab w:val="right" w:pos="7371"/>
      </w:tabs>
      <w:spacing w:before="120" w:after="160"/>
      <w:ind w:firstLine="0"/>
      <w:jc w:val="center"/>
    </w:pPr>
  </w:style>
  <w:style w:type="paragraph" w:customStyle="1" w:styleId="aff7">
    <w:name w:val="рис."/>
    <w:basedOn w:val="a5"/>
    <w:uiPriority w:val="99"/>
    <w:pPr>
      <w:spacing w:before="120" w:after="160"/>
      <w:ind w:firstLine="0"/>
      <w:jc w:val="center"/>
    </w:pPr>
    <w:rPr>
      <w:color w:val="000000"/>
      <w:sz w:val="18"/>
      <w:szCs w:val="18"/>
    </w:rPr>
  </w:style>
  <w:style w:type="paragraph" w:customStyle="1" w:styleId="50">
    <w:name w:val="Загаловок_5"/>
    <w:basedOn w:val="MTDisplayEquation"/>
    <w:uiPriority w:val="99"/>
    <w:pPr>
      <w:tabs>
        <w:tab w:val="clear" w:pos="9640"/>
        <w:tab w:val="right" w:pos="9356"/>
      </w:tabs>
      <w:spacing w:before="240" w:after="120"/>
      <w:ind w:left="1021"/>
      <w:jc w:val="left"/>
    </w:pPr>
    <w:rPr>
      <w:b/>
      <w:bCs/>
      <w:sz w:val="18"/>
      <w:szCs w:val="18"/>
    </w:rPr>
  </w:style>
  <w:style w:type="paragraph" w:customStyle="1" w:styleId="msolistparagraph0">
    <w:name w:val="msolistparagraph"/>
    <w:basedOn w:val="a5"/>
    <w:uiPriority w:val="99"/>
    <w:pPr>
      <w:spacing w:after="200" w:line="276" w:lineRule="auto"/>
      <w:ind w:left="720" w:firstLine="0"/>
      <w:jc w:val="left"/>
    </w:pPr>
    <w:rPr>
      <w:rFonts w:ascii="Calibri" w:hAnsi="Calibri"/>
      <w:szCs w:val="22"/>
      <w:lang w:eastAsia="en-US"/>
    </w:rPr>
  </w:style>
  <w:style w:type="character" w:customStyle="1" w:styleId="300">
    <w:name w:val="Основной текст (30) + Не курсив"/>
    <w:link w:val="310"/>
    <w:uiPriority w:val="99"/>
    <w:qFormat/>
    <w:rPr>
      <w:rFonts w:ascii="Times New Roman" w:hAnsi="Times New Roman" w:cs="Times New Roman"/>
      <w:i/>
      <w:iCs/>
      <w:sz w:val="14"/>
      <w:szCs w:val="14"/>
      <w:shd w:val="clear" w:color="auto" w:fill="FFFFFF"/>
    </w:rPr>
  </w:style>
  <w:style w:type="paragraph" w:customStyle="1" w:styleId="910">
    <w:name w:val="Основной текст (9)1"/>
    <w:basedOn w:val="a5"/>
    <w:uiPriority w:val="99"/>
    <w:pPr>
      <w:shd w:val="clear" w:color="auto" w:fill="FFFFFF"/>
      <w:spacing w:line="221" w:lineRule="exact"/>
      <w:ind w:hanging="280"/>
    </w:pPr>
    <w:rPr>
      <w:sz w:val="14"/>
      <w:szCs w:val="14"/>
      <w:shd w:val="clear" w:color="auto" w:fill="FFFFFF"/>
    </w:rPr>
  </w:style>
  <w:style w:type="character" w:customStyle="1" w:styleId="val">
    <w:name w:val="val"/>
    <w:basedOn w:val="a6"/>
    <w:uiPriority w:val="99"/>
  </w:style>
  <w:style w:type="character" w:customStyle="1" w:styleId="120">
    <w:name w:val="Знак Знак12"/>
    <w:uiPriority w:val="99"/>
    <w:rPr>
      <w:rFonts w:ascii="Cambria" w:eastAsia="Times New Roman" w:hAnsi="Cambria"/>
      <w:b/>
      <w:bCs/>
      <w:kern w:val="32"/>
      <w:sz w:val="32"/>
      <w:szCs w:val="32"/>
    </w:rPr>
  </w:style>
  <w:style w:type="character" w:customStyle="1" w:styleId="110">
    <w:name w:val="Знак Знак11"/>
    <w:uiPriority w:val="99"/>
    <w:rPr>
      <w:rFonts w:ascii="Cambria" w:eastAsia="Times New Roman" w:hAnsi="Cambria"/>
      <w:b/>
      <w:bCs/>
      <w:i/>
      <w:iCs/>
      <w:sz w:val="28"/>
      <w:szCs w:val="28"/>
    </w:rPr>
  </w:style>
  <w:style w:type="character" w:customStyle="1" w:styleId="100">
    <w:name w:val="Знак Знак10"/>
    <w:uiPriority w:val="99"/>
    <w:rPr>
      <w:rFonts w:ascii="Cambria" w:eastAsia="Times New Roman" w:hAnsi="Cambria"/>
      <w:b/>
      <w:bCs/>
      <w:sz w:val="26"/>
      <w:szCs w:val="26"/>
    </w:rPr>
  </w:style>
  <w:style w:type="paragraph" w:customStyle="1" w:styleId="aff8">
    <w:name w:val="Название вестника"/>
    <w:basedOn w:val="a5"/>
    <w:next w:val="a5"/>
    <w:uiPriority w:val="99"/>
    <w:pPr>
      <w:overflowPunct w:val="0"/>
      <w:autoSpaceDE w:val="0"/>
      <w:autoSpaceDN w:val="0"/>
      <w:adjustRightInd w:val="0"/>
      <w:ind w:left="1021" w:firstLine="0"/>
      <w:jc w:val="left"/>
      <w:textAlignment w:val="baseline"/>
    </w:pPr>
    <w:rPr>
      <w:rFonts w:eastAsia="Batang"/>
      <w:i/>
      <w:iCs/>
      <w:sz w:val="24"/>
      <w:szCs w:val="24"/>
    </w:rPr>
  </w:style>
  <w:style w:type="character" w:customStyle="1" w:styleId="80">
    <w:name w:val="Знак Знак8"/>
    <w:uiPriority w:val="99"/>
    <w:rPr>
      <w:sz w:val="28"/>
      <w:szCs w:val="28"/>
    </w:rPr>
  </w:style>
  <w:style w:type="character" w:customStyle="1" w:styleId="70">
    <w:name w:val="Знак Знак7"/>
    <w:uiPriority w:val="99"/>
    <w:rPr>
      <w:sz w:val="28"/>
      <w:szCs w:val="28"/>
    </w:rPr>
  </w:style>
  <w:style w:type="character" w:customStyle="1" w:styleId="60">
    <w:name w:val="Знак Знак6"/>
    <w:uiPriority w:val="99"/>
    <w:rPr>
      <w:sz w:val="20"/>
      <w:szCs w:val="20"/>
    </w:rPr>
  </w:style>
  <w:style w:type="paragraph" w:customStyle="1" w:styleId="aff9">
    <w:name w:val="Анотации"/>
    <w:basedOn w:val="a5"/>
    <w:uiPriority w:val="99"/>
    <w:pPr>
      <w:ind w:left="340" w:firstLine="0"/>
    </w:pPr>
    <w:rPr>
      <w:rFonts w:eastAsia="Batang"/>
      <w:sz w:val="16"/>
      <w:szCs w:val="16"/>
    </w:rPr>
  </w:style>
  <w:style w:type="paragraph" w:customStyle="1" w:styleId="affa">
    <w:name w:val="Литература"/>
    <w:basedOn w:val="a5"/>
    <w:uiPriority w:val="99"/>
    <w:pPr>
      <w:overflowPunct w:val="0"/>
      <w:autoSpaceDE w:val="0"/>
      <w:autoSpaceDN w:val="0"/>
      <w:adjustRightInd w:val="0"/>
      <w:spacing w:line="264" w:lineRule="auto"/>
      <w:ind w:firstLine="340"/>
      <w:jc w:val="left"/>
      <w:textAlignment w:val="baseline"/>
    </w:pPr>
    <w:rPr>
      <w:rFonts w:eastAsia="Batang"/>
      <w:sz w:val="16"/>
      <w:szCs w:val="16"/>
    </w:rPr>
  </w:style>
  <w:style w:type="character" w:customStyle="1" w:styleId="52">
    <w:name w:val="Знак Знак5"/>
    <w:uiPriority w:val="99"/>
    <w:rPr>
      <w:sz w:val="28"/>
      <w:szCs w:val="28"/>
    </w:rPr>
  </w:style>
  <w:style w:type="character" w:customStyle="1" w:styleId="hps">
    <w:name w:val="hps"/>
    <w:uiPriority w:val="99"/>
  </w:style>
  <w:style w:type="paragraph" w:customStyle="1" w:styleId="Aeaaa">
    <w:name w:val="Aeaaa"/>
    <w:basedOn w:val="a5"/>
    <w:next w:val="a5"/>
    <w:uiPriority w:val="99"/>
    <w:pPr>
      <w:suppressAutoHyphens/>
      <w:overflowPunct w:val="0"/>
      <w:autoSpaceDE w:val="0"/>
      <w:autoSpaceDN w:val="0"/>
      <w:adjustRightInd w:val="0"/>
      <w:spacing w:before="400" w:after="200"/>
      <w:ind w:left="1021" w:firstLine="0"/>
      <w:jc w:val="left"/>
      <w:textAlignment w:val="baseline"/>
    </w:pPr>
    <w:rPr>
      <w:rFonts w:eastAsia="Batang"/>
      <w:b/>
      <w:bCs/>
      <w:caps/>
      <w:sz w:val="16"/>
      <w:szCs w:val="16"/>
    </w:rPr>
  </w:style>
  <w:style w:type="paragraph" w:customStyle="1" w:styleId="Eeoaaooa">
    <w:name w:val="Eeoa?aoo?a"/>
    <w:basedOn w:val="a5"/>
    <w:uiPriority w:val="99"/>
    <w:pPr>
      <w:overflowPunct w:val="0"/>
      <w:autoSpaceDE w:val="0"/>
      <w:autoSpaceDN w:val="0"/>
      <w:adjustRightInd w:val="0"/>
      <w:spacing w:line="264" w:lineRule="auto"/>
      <w:ind w:firstLine="340"/>
      <w:jc w:val="left"/>
      <w:textAlignment w:val="baseline"/>
    </w:pPr>
    <w:rPr>
      <w:rFonts w:eastAsia="Batang"/>
      <w:sz w:val="16"/>
      <w:szCs w:val="16"/>
    </w:rPr>
  </w:style>
  <w:style w:type="character" w:customStyle="1" w:styleId="41">
    <w:name w:val="Знак Знак4"/>
    <w:uiPriority w:val="99"/>
    <w:rPr>
      <w:rFonts w:ascii="Tahoma" w:hAnsi="Tahoma" w:cs="Tahoma"/>
      <w:sz w:val="16"/>
      <w:szCs w:val="16"/>
    </w:rPr>
  </w:style>
  <w:style w:type="character" w:customStyle="1" w:styleId="affb">
    <w:name w:val="Знак Знак"/>
    <w:uiPriority w:val="99"/>
    <w:rPr>
      <w:rFonts w:ascii="Tahoma" w:hAnsi="Tahoma" w:cs="Tahoma"/>
      <w:sz w:val="16"/>
      <w:szCs w:val="16"/>
    </w:rPr>
  </w:style>
  <w:style w:type="character" w:customStyle="1" w:styleId="32">
    <w:name w:val="Знак Знак3"/>
    <w:uiPriority w:val="99"/>
    <w:rPr>
      <w:sz w:val="28"/>
      <w:szCs w:val="28"/>
    </w:rPr>
  </w:style>
  <w:style w:type="paragraph" w:customStyle="1" w:styleId="affc">
    <w:name w:val="заг таб_вестн"/>
    <w:basedOn w:val="aa"/>
    <w:uiPriority w:val="99"/>
    <w:pPr>
      <w:overflowPunct w:val="0"/>
      <w:autoSpaceDE w:val="0"/>
      <w:autoSpaceDN w:val="0"/>
      <w:adjustRightInd w:val="0"/>
      <w:spacing w:before="40" w:after="80"/>
      <w:ind w:firstLine="0"/>
      <w:jc w:val="center"/>
      <w:textAlignment w:val="baseline"/>
    </w:pPr>
    <w:rPr>
      <w:rFonts w:eastAsia="Batang"/>
      <w:sz w:val="18"/>
      <w:szCs w:val="18"/>
    </w:rPr>
  </w:style>
  <w:style w:type="paragraph" w:customStyle="1" w:styleId="82">
    <w:name w:val="рис_8_вест"/>
    <w:basedOn w:val="a5"/>
    <w:uiPriority w:val="99"/>
    <w:pPr>
      <w:overflowPunct w:val="0"/>
      <w:autoSpaceDE w:val="0"/>
      <w:autoSpaceDN w:val="0"/>
      <w:adjustRightInd w:val="0"/>
      <w:spacing w:before="80"/>
      <w:ind w:firstLine="0"/>
      <w:jc w:val="center"/>
      <w:textAlignment w:val="baseline"/>
    </w:pPr>
    <w:rPr>
      <w:rFonts w:eastAsia="Batang"/>
      <w:sz w:val="16"/>
      <w:szCs w:val="16"/>
    </w:rPr>
  </w:style>
  <w:style w:type="paragraph" w:customStyle="1" w:styleId="affd">
    <w:name w:val="рис_вестник"/>
    <w:basedOn w:val="a5"/>
    <w:uiPriority w:val="99"/>
    <w:pPr>
      <w:overflowPunct w:val="0"/>
      <w:autoSpaceDE w:val="0"/>
      <w:autoSpaceDN w:val="0"/>
      <w:adjustRightInd w:val="0"/>
      <w:spacing w:before="80" w:after="120"/>
      <w:ind w:firstLine="0"/>
      <w:jc w:val="center"/>
      <w:textAlignment w:val="baseline"/>
    </w:pPr>
    <w:rPr>
      <w:rFonts w:eastAsia="Batang"/>
      <w:sz w:val="18"/>
      <w:szCs w:val="18"/>
    </w:rPr>
  </w:style>
  <w:style w:type="paragraph" w:customStyle="1" w:styleId="affe">
    <w:name w:val="форм_вестн"/>
    <w:basedOn w:val="a5"/>
    <w:uiPriority w:val="99"/>
    <w:pPr>
      <w:tabs>
        <w:tab w:val="center" w:pos="4082"/>
        <w:tab w:val="right" w:pos="8165"/>
      </w:tabs>
      <w:overflowPunct w:val="0"/>
      <w:autoSpaceDE w:val="0"/>
      <w:autoSpaceDN w:val="0"/>
      <w:adjustRightInd w:val="0"/>
      <w:spacing w:before="80" w:after="80"/>
      <w:ind w:firstLine="0"/>
      <w:jc w:val="left"/>
      <w:textAlignment w:val="baseline"/>
    </w:pPr>
    <w:rPr>
      <w:rFonts w:eastAsia="Batang"/>
    </w:rPr>
  </w:style>
  <w:style w:type="character" w:customStyle="1" w:styleId="25">
    <w:name w:val="Знак Знак2"/>
    <w:uiPriority w:val="99"/>
    <w:rPr>
      <w:sz w:val="28"/>
      <w:szCs w:val="28"/>
    </w:rPr>
  </w:style>
  <w:style w:type="character" w:customStyle="1" w:styleId="1e">
    <w:name w:val="Знак Знак1"/>
    <w:uiPriority w:val="99"/>
    <w:rPr>
      <w:sz w:val="16"/>
      <w:szCs w:val="16"/>
    </w:rPr>
  </w:style>
  <w:style w:type="paragraph" w:customStyle="1" w:styleId="1106">
    <w:name w:val="Заг_11_отст_06"/>
    <w:basedOn w:val="a5"/>
    <w:uiPriority w:val="99"/>
    <w:pPr>
      <w:spacing w:before="120"/>
      <w:ind w:left="340" w:firstLine="0"/>
      <w:jc w:val="left"/>
    </w:pPr>
    <w:rPr>
      <w:rFonts w:eastAsia="Batang"/>
      <w:b/>
      <w:bCs/>
      <w:caps/>
      <w:szCs w:val="22"/>
    </w:rPr>
  </w:style>
  <w:style w:type="character" w:customStyle="1" w:styleId="apple-converted-space">
    <w:name w:val="apple-converted-space"/>
  </w:style>
  <w:style w:type="paragraph" w:customStyle="1" w:styleId="90">
    <w:name w:val="рис 9_сбор"/>
    <w:basedOn w:val="a5"/>
    <w:uiPriority w:val="99"/>
    <w:pPr>
      <w:spacing w:before="80"/>
      <w:ind w:firstLine="0"/>
      <w:jc w:val="center"/>
    </w:pPr>
    <w:rPr>
      <w:sz w:val="18"/>
      <w:szCs w:val="18"/>
    </w:rPr>
  </w:style>
  <w:style w:type="paragraph" w:customStyle="1" w:styleId="afff">
    <w:name w:val="форм_сбор"/>
    <w:basedOn w:val="a5"/>
    <w:uiPriority w:val="99"/>
    <w:pPr>
      <w:tabs>
        <w:tab w:val="center" w:pos="3345"/>
        <w:tab w:val="right" w:pos="6747"/>
      </w:tabs>
      <w:overflowPunct w:val="0"/>
      <w:autoSpaceDE w:val="0"/>
      <w:autoSpaceDN w:val="0"/>
      <w:adjustRightInd w:val="0"/>
      <w:spacing w:before="80" w:after="120"/>
      <w:ind w:firstLine="0"/>
      <w:textAlignment w:val="baseline"/>
    </w:pPr>
  </w:style>
  <w:style w:type="character" w:customStyle="1" w:styleId="92">
    <w:name w:val="Знак Знак9"/>
    <w:uiPriority w:val="99"/>
    <w:rPr>
      <w:rFonts w:ascii="Calibri" w:eastAsia="Times New Roman" w:hAnsi="Calibri"/>
      <w:b/>
      <w:bCs/>
      <w:i/>
      <w:iCs/>
      <w:sz w:val="26"/>
      <w:szCs w:val="26"/>
    </w:rPr>
  </w:style>
  <w:style w:type="character" w:customStyle="1" w:styleId="130">
    <w:name w:val="Знак Знак13"/>
    <w:uiPriority w:val="99"/>
    <w:rPr>
      <w:sz w:val="28"/>
      <w:szCs w:val="28"/>
    </w:rPr>
  </w:style>
  <w:style w:type="paragraph" w:customStyle="1" w:styleId="1f">
    <w:name w:val="Абзац списка1"/>
    <w:aliases w:val="List Paragraph,Абзац списка мой"/>
    <w:basedOn w:val="a5"/>
    <w:link w:val="ListParagraphChar"/>
    <w:uiPriority w:val="99"/>
    <w:pPr>
      <w:spacing w:after="200" w:line="276" w:lineRule="auto"/>
      <w:ind w:left="720" w:firstLine="0"/>
      <w:jc w:val="left"/>
    </w:pPr>
    <w:rPr>
      <w:rFonts w:ascii="Calibri" w:hAnsi="Calibri"/>
      <w:szCs w:val="22"/>
      <w:lang w:eastAsia="en-US"/>
    </w:rPr>
  </w:style>
  <w:style w:type="character" w:customStyle="1" w:styleId="ListParagraphChar">
    <w:name w:val="List Paragraph Char"/>
    <w:link w:val="1f"/>
    <w:locked/>
    <w:rsid w:val="00021587"/>
    <w:rPr>
      <w:rFonts w:ascii="Calibri" w:hAnsi="Calibri"/>
      <w:sz w:val="22"/>
      <w:szCs w:val="22"/>
      <w:lang w:eastAsia="en-US"/>
    </w:rPr>
  </w:style>
  <w:style w:type="character" w:styleId="afff0">
    <w:name w:val="Emphasis"/>
    <w:aliases w:val="DISS"/>
    <w:basedOn w:val="a6"/>
    <w:uiPriority w:val="20"/>
    <w:rPr>
      <w:i/>
      <w:iCs/>
    </w:rPr>
  </w:style>
  <w:style w:type="paragraph" w:customStyle="1" w:styleId="Iiaaeaaa">
    <w:name w:val="Iiaaeaaa"/>
    <w:basedOn w:val="Aeaaa"/>
    <w:next w:val="a5"/>
    <w:uiPriority w:val="99"/>
    <w:pPr>
      <w:spacing w:before="0"/>
    </w:pPr>
    <w:rPr>
      <w:rFonts w:eastAsia="Times New Roman"/>
    </w:rPr>
  </w:style>
  <w:style w:type="paragraph" w:customStyle="1" w:styleId="Iacaaieaaanoieea">
    <w:name w:val="Iacaaiea aanoieea"/>
    <w:basedOn w:val="a5"/>
    <w:next w:val="a5"/>
    <w:uiPriority w:val="99"/>
    <w:pPr>
      <w:overflowPunct w:val="0"/>
      <w:autoSpaceDE w:val="0"/>
      <w:autoSpaceDN w:val="0"/>
      <w:adjustRightInd w:val="0"/>
      <w:ind w:left="1021" w:firstLine="0"/>
      <w:jc w:val="left"/>
      <w:textAlignment w:val="baseline"/>
    </w:pPr>
    <w:rPr>
      <w:i/>
      <w:iCs/>
      <w:sz w:val="24"/>
      <w:szCs w:val="24"/>
    </w:rPr>
  </w:style>
  <w:style w:type="paragraph" w:customStyle="1" w:styleId="afff1">
    <w:name w:val="Адреса"/>
    <w:basedOn w:val="a5"/>
    <w:next w:val="a5"/>
    <w:uiPriority w:val="99"/>
    <w:qFormat/>
    <w:rsid w:val="003A5844"/>
    <w:pPr>
      <w:overflowPunct w:val="0"/>
      <w:autoSpaceDE w:val="0"/>
      <w:autoSpaceDN w:val="0"/>
      <w:adjustRightInd w:val="0"/>
      <w:spacing w:line="264" w:lineRule="auto"/>
      <w:ind w:left="907" w:firstLine="0"/>
      <w:textAlignment w:val="baseline"/>
    </w:pPr>
    <w:rPr>
      <w:i/>
      <w:sz w:val="18"/>
      <w:szCs w:val="16"/>
    </w:rPr>
  </w:style>
  <w:style w:type="paragraph" w:customStyle="1" w:styleId="Niinea">
    <w:name w:val="Niinea"/>
    <w:basedOn w:val="a5"/>
    <w:next w:val="a5"/>
    <w:pPr>
      <w:overflowPunct w:val="0"/>
      <w:autoSpaceDE w:val="0"/>
      <w:autoSpaceDN w:val="0"/>
      <w:adjustRightInd w:val="0"/>
      <w:ind w:firstLine="340"/>
      <w:jc w:val="left"/>
      <w:textAlignment w:val="baseline"/>
    </w:pPr>
    <w:rPr>
      <w:i/>
      <w:iCs/>
      <w:sz w:val="18"/>
      <w:szCs w:val="18"/>
    </w:rPr>
  </w:style>
  <w:style w:type="paragraph" w:customStyle="1" w:styleId="aoiueieiioeooeu">
    <w:name w:val="?aoiu eieiioeooeu"/>
    <w:basedOn w:val="a5"/>
    <w:next w:val="a5"/>
    <w:uiPriority w:val="99"/>
    <w:pPr>
      <w:overflowPunct w:val="0"/>
      <w:autoSpaceDE w:val="0"/>
      <w:autoSpaceDN w:val="0"/>
      <w:adjustRightInd w:val="0"/>
      <w:ind w:firstLine="0"/>
      <w:jc w:val="right"/>
      <w:textAlignment w:val="baseline"/>
    </w:pPr>
    <w:rPr>
      <w:i/>
      <w:iCs/>
      <w:caps/>
      <w:sz w:val="16"/>
      <w:szCs w:val="16"/>
    </w:rPr>
  </w:style>
  <w:style w:type="paragraph" w:customStyle="1" w:styleId="Iaaoiueeieiioeooe">
    <w:name w:val="Ia?aoiue eieiioeooe"/>
    <w:basedOn w:val="a5"/>
    <w:next w:val="a5"/>
    <w:pPr>
      <w:overflowPunct w:val="0"/>
      <w:autoSpaceDE w:val="0"/>
      <w:autoSpaceDN w:val="0"/>
      <w:adjustRightInd w:val="0"/>
      <w:ind w:firstLine="0"/>
      <w:jc w:val="left"/>
      <w:textAlignment w:val="baseline"/>
    </w:pPr>
    <w:rPr>
      <w:i/>
      <w:iCs/>
      <w:sz w:val="16"/>
      <w:szCs w:val="16"/>
    </w:rPr>
  </w:style>
  <w:style w:type="paragraph" w:customStyle="1" w:styleId="Aaoiu">
    <w:name w:val="Aaoi?(u)"/>
    <w:basedOn w:val="a5"/>
    <w:next w:val="a5"/>
    <w:uiPriority w:val="99"/>
    <w:pPr>
      <w:overflowPunct w:val="0"/>
      <w:autoSpaceDE w:val="0"/>
      <w:autoSpaceDN w:val="0"/>
      <w:adjustRightInd w:val="0"/>
      <w:spacing w:after="140"/>
      <w:ind w:left="1021" w:firstLine="0"/>
      <w:jc w:val="left"/>
      <w:textAlignment w:val="baseline"/>
    </w:pPr>
    <w:rPr>
      <w:b/>
      <w:bCs/>
      <w:caps/>
      <w:sz w:val="16"/>
      <w:szCs w:val="16"/>
    </w:rPr>
  </w:style>
  <w:style w:type="paragraph" w:customStyle="1" w:styleId="Iacaaieanoaoue">
    <w:name w:val="Iacaaiea noaoue"/>
    <w:basedOn w:val="a5"/>
    <w:next w:val="a5"/>
    <w:uiPriority w:val="99"/>
    <w:pPr>
      <w:suppressAutoHyphens/>
      <w:overflowPunct w:val="0"/>
      <w:autoSpaceDE w:val="0"/>
      <w:autoSpaceDN w:val="0"/>
      <w:adjustRightInd w:val="0"/>
      <w:spacing w:after="240"/>
      <w:ind w:left="1021" w:firstLine="0"/>
      <w:jc w:val="left"/>
      <w:textAlignment w:val="baseline"/>
    </w:pPr>
    <w:rPr>
      <w:b/>
      <w:bCs/>
      <w:sz w:val="28"/>
      <w:szCs w:val="28"/>
    </w:rPr>
  </w:style>
  <w:style w:type="paragraph" w:customStyle="1" w:styleId="OAE">
    <w:name w:val="OAE"/>
    <w:basedOn w:val="a5"/>
    <w:next w:val="a5"/>
    <w:uiPriority w:val="99"/>
    <w:pPr>
      <w:overflowPunct w:val="0"/>
      <w:autoSpaceDE w:val="0"/>
      <w:autoSpaceDN w:val="0"/>
      <w:adjustRightInd w:val="0"/>
      <w:spacing w:after="160"/>
      <w:ind w:left="1021" w:firstLine="0"/>
      <w:jc w:val="left"/>
      <w:textAlignment w:val="baseline"/>
    </w:pPr>
    <w:rPr>
      <w:caps/>
      <w:sz w:val="16"/>
      <w:szCs w:val="16"/>
    </w:rPr>
  </w:style>
  <w:style w:type="paragraph" w:customStyle="1" w:styleId="Naaaaieyiaaaoia">
    <w:name w:val="Naaaaiey ia aaoi?a"/>
    <w:basedOn w:val="Eeoaaooa"/>
    <w:uiPriority w:val="99"/>
    <w:pPr>
      <w:ind w:left="454"/>
    </w:pPr>
    <w:rPr>
      <w:rFonts w:eastAsia="Times New Roman"/>
    </w:rPr>
  </w:style>
  <w:style w:type="character" w:styleId="afff2">
    <w:name w:val="FollowedHyperlink"/>
    <w:basedOn w:val="a6"/>
    <w:uiPriority w:val="99"/>
    <w:rPr>
      <w:color w:val="800080"/>
      <w:u w:val="single"/>
    </w:rPr>
  </w:style>
  <w:style w:type="paragraph" w:customStyle="1" w:styleId="afff3">
    <w:name w:val="Îáû÷íûé"/>
    <w:uiPriority w:val="99"/>
  </w:style>
  <w:style w:type="paragraph" w:customStyle="1" w:styleId="afff4">
    <w:name w:val="Обычный Т"/>
    <w:basedOn w:val="a5"/>
    <w:uiPriority w:val="99"/>
    <w:pPr>
      <w:widowControl w:val="0"/>
      <w:spacing w:before="60" w:after="60"/>
      <w:ind w:firstLine="0"/>
      <w:jc w:val="left"/>
    </w:pPr>
    <w:rPr>
      <w:rFonts w:ascii="Arial" w:hAnsi="Arial" w:cs="Arial"/>
      <w:sz w:val="24"/>
      <w:szCs w:val="24"/>
      <w:lang w:val="en-US"/>
    </w:rPr>
  </w:style>
  <w:style w:type="character" w:customStyle="1" w:styleId="FontStyle14">
    <w:name w:val="Font Style14"/>
    <w:basedOn w:val="a6"/>
    <w:uiPriority w:val="99"/>
    <w:rPr>
      <w:rFonts w:ascii="Times New Roman" w:hAnsi="Times New Roman" w:cs="Times New Roman" w:hint="default"/>
      <w:color w:val="000000"/>
      <w:sz w:val="18"/>
      <w:szCs w:val="18"/>
    </w:rPr>
  </w:style>
  <w:style w:type="character" w:customStyle="1" w:styleId="240">
    <w:name w:val="Знак Знак24"/>
    <w:basedOn w:val="a6"/>
    <w:uiPriority w:val="99"/>
    <w:rPr>
      <w:rFonts w:ascii="Times New Roman" w:eastAsia="Times New Roman" w:hAnsi="Times New Roman" w:cs="Times New Roman"/>
      <w:sz w:val="24"/>
      <w:szCs w:val="20"/>
      <w:lang w:eastAsia="ru-RU"/>
    </w:rPr>
  </w:style>
  <w:style w:type="paragraph" w:customStyle="1" w:styleId="afff5">
    <w:name w:val="Содержимое таблицы"/>
    <w:basedOn w:val="a5"/>
    <w:uiPriority w:val="99"/>
    <w:pPr>
      <w:widowControl w:val="0"/>
      <w:suppressLineNumbers/>
      <w:suppressAutoHyphens/>
      <w:ind w:firstLine="0"/>
      <w:jc w:val="left"/>
    </w:pPr>
    <w:rPr>
      <w:rFonts w:eastAsia="DejaVu Sans"/>
      <w:kern w:val="2"/>
      <w:sz w:val="24"/>
      <w:szCs w:val="24"/>
      <w:lang w:eastAsia="zh-CN"/>
    </w:rPr>
  </w:style>
  <w:style w:type="character" w:customStyle="1" w:styleId="1f0">
    <w:name w:val="уровень 1 Знак"/>
    <w:uiPriority w:val="99"/>
    <w:locked/>
    <w:rPr>
      <w:b/>
      <w:sz w:val="28"/>
      <w:szCs w:val="28"/>
      <w:lang w:val="x-none"/>
    </w:rPr>
  </w:style>
  <w:style w:type="paragraph" w:customStyle="1" w:styleId="1f1">
    <w:name w:val="уровень 1"/>
    <w:basedOn w:val="a5"/>
    <w:uiPriority w:val="99"/>
    <w:pPr>
      <w:spacing w:after="200" w:line="276" w:lineRule="auto"/>
      <w:ind w:firstLine="0"/>
      <w:jc w:val="left"/>
    </w:pPr>
    <w:rPr>
      <w:rFonts w:ascii="Calibri" w:eastAsia="Calibri" w:hAnsi="Calibri"/>
      <w:b/>
      <w:sz w:val="28"/>
      <w:szCs w:val="28"/>
      <w:lang w:val="x-none" w:eastAsia="x-none"/>
    </w:rPr>
  </w:style>
  <w:style w:type="character" w:customStyle="1" w:styleId="1100">
    <w:name w:val="Знак Знак110"/>
    <w:basedOn w:val="a6"/>
    <w:uiPriority w:val="99"/>
    <w:rPr>
      <w:rFonts w:ascii="Calibri" w:eastAsia="Calibri" w:hAnsi="Calibri" w:cs="Times New Roman"/>
      <w:sz w:val="20"/>
      <w:szCs w:val="20"/>
    </w:rPr>
  </w:style>
  <w:style w:type="paragraph" w:customStyle="1" w:styleId="afff6">
    <w:name w:val="Текст в заданном формате"/>
    <w:basedOn w:val="a5"/>
    <w:uiPriority w:val="99"/>
    <w:pPr>
      <w:widowControl w:val="0"/>
      <w:suppressAutoHyphens/>
      <w:ind w:firstLine="0"/>
      <w:jc w:val="left"/>
    </w:pPr>
    <w:rPr>
      <w:rFonts w:ascii="Courier New" w:eastAsia="Courier New" w:hAnsi="Courier New" w:cs="Courier New"/>
      <w:kern w:val="2"/>
      <w:lang w:eastAsia="ar-SA"/>
    </w:rPr>
  </w:style>
  <w:style w:type="character" w:customStyle="1" w:styleId="afff7">
    <w:name w:val="текст Знак"/>
    <w:uiPriority w:val="99"/>
    <w:locked/>
    <w:rPr>
      <w:kern w:val="2"/>
      <w:sz w:val="21"/>
    </w:rPr>
  </w:style>
  <w:style w:type="paragraph" w:customStyle="1" w:styleId="afff8">
    <w:name w:val="текст"/>
    <w:basedOn w:val="a5"/>
    <w:uiPriority w:val="99"/>
    <w:pPr>
      <w:spacing w:line="252" w:lineRule="auto"/>
      <w:ind w:firstLine="397"/>
    </w:pPr>
    <w:rPr>
      <w:rFonts w:ascii="Calibri" w:eastAsia="Calibri" w:hAnsi="Calibri"/>
      <w:kern w:val="2"/>
      <w:sz w:val="21"/>
      <w:lang w:val="x-none" w:eastAsia="x-none"/>
    </w:rPr>
  </w:style>
  <w:style w:type="character" w:customStyle="1" w:styleId="afff9">
    <w:name w:val="обычный Знак"/>
    <w:uiPriority w:val="99"/>
    <w:locked/>
    <w:rPr>
      <w:sz w:val="28"/>
      <w:szCs w:val="28"/>
      <w:lang w:val="x-none"/>
    </w:rPr>
  </w:style>
  <w:style w:type="paragraph" w:customStyle="1" w:styleId="afffa">
    <w:name w:val="обычный"/>
    <w:basedOn w:val="a5"/>
    <w:uiPriority w:val="99"/>
    <w:pPr>
      <w:spacing w:after="200" w:line="276" w:lineRule="auto"/>
      <w:ind w:firstLine="0"/>
      <w:jc w:val="left"/>
    </w:pPr>
    <w:rPr>
      <w:rFonts w:ascii="Calibri" w:eastAsia="Calibri" w:hAnsi="Calibri"/>
      <w:sz w:val="28"/>
      <w:szCs w:val="28"/>
      <w:lang w:val="x-none" w:eastAsia="x-none"/>
    </w:rPr>
  </w:style>
  <w:style w:type="character" w:customStyle="1" w:styleId="190">
    <w:name w:val="Знак Знак19"/>
    <w:basedOn w:val="a6"/>
    <w:uiPriority w:val="99"/>
    <w:rPr>
      <w:rFonts w:ascii="Calibri" w:eastAsia="Calibri" w:hAnsi="Calibri" w:cs="Times New Roman"/>
    </w:rPr>
  </w:style>
  <w:style w:type="character" w:customStyle="1" w:styleId="FontStyle259">
    <w:name w:val="Font Style259"/>
    <w:basedOn w:val="a6"/>
    <w:uiPriority w:val="99"/>
    <w:rPr>
      <w:rFonts w:ascii="Times New Roman" w:hAnsi="Times New Roman" w:cs="Times New Roman" w:hint="default"/>
      <w:color w:val="000000"/>
      <w:sz w:val="20"/>
      <w:szCs w:val="20"/>
    </w:rPr>
  </w:style>
  <w:style w:type="character" w:customStyle="1" w:styleId="FontStyle253">
    <w:name w:val="Font Style253"/>
    <w:basedOn w:val="a6"/>
    <w:uiPriority w:val="99"/>
    <w:rPr>
      <w:rFonts w:ascii="Times New Roman" w:hAnsi="Times New Roman" w:cs="Times New Roman" w:hint="default"/>
      <w:b/>
      <w:bCs/>
      <w:color w:val="000000"/>
      <w:sz w:val="20"/>
      <w:szCs w:val="20"/>
    </w:rPr>
  </w:style>
  <w:style w:type="paragraph" w:customStyle="1" w:styleId="afffb">
    <w:name w:val="Пояснение к формуле"/>
    <w:basedOn w:val="a5"/>
    <w:uiPriority w:val="99"/>
    <w:pPr>
      <w:ind w:firstLine="0"/>
    </w:pPr>
    <w:rPr>
      <w:bCs/>
    </w:rPr>
  </w:style>
  <w:style w:type="paragraph" w:customStyle="1" w:styleId="afffc">
    <w:name w:val="не нумерованая формула"/>
    <w:next w:val="a5"/>
    <w:uiPriority w:val="99"/>
    <w:pPr>
      <w:keepNext/>
      <w:keepLines/>
      <w:spacing w:before="240" w:after="240"/>
      <w:jc w:val="center"/>
    </w:pPr>
    <w:rPr>
      <w:noProof/>
      <w:sz w:val="28"/>
    </w:rPr>
  </w:style>
  <w:style w:type="paragraph" w:customStyle="1" w:styleId="afffd">
    <w:name w:val="Название рисунка"/>
    <w:basedOn w:val="a5"/>
    <w:next w:val="a5"/>
    <w:uiPriority w:val="99"/>
    <w:pPr>
      <w:suppressAutoHyphens/>
      <w:spacing w:after="240"/>
      <w:ind w:firstLine="0"/>
      <w:jc w:val="center"/>
      <w:outlineLvl w:val="0"/>
    </w:pPr>
    <w:rPr>
      <w:bCs/>
    </w:rPr>
  </w:style>
  <w:style w:type="paragraph" w:styleId="afffe">
    <w:name w:val="No Spacing"/>
    <w:link w:val="affff"/>
    <w:uiPriority w:val="1"/>
    <w:pPr>
      <w:ind w:firstLine="539"/>
      <w:jc w:val="both"/>
    </w:pPr>
    <w:rPr>
      <w:sz w:val="16"/>
      <w:szCs w:val="16"/>
    </w:rPr>
  </w:style>
  <w:style w:type="character" w:customStyle="1" w:styleId="affff">
    <w:name w:val="Без интервала Знак"/>
    <w:link w:val="afffe"/>
    <w:uiPriority w:val="99"/>
    <w:rsid w:val="000F5AB0"/>
    <w:rPr>
      <w:sz w:val="16"/>
      <w:szCs w:val="16"/>
    </w:rPr>
  </w:style>
  <w:style w:type="character" w:customStyle="1" w:styleId="43">
    <w:name w:val="Заголовок 4 Знак"/>
    <w:aliases w:val="Знак17 Знак"/>
    <w:basedOn w:val="a6"/>
    <w:uiPriority w:val="9"/>
    <w:rPr>
      <w:rFonts w:ascii="Times New Roman" w:eastAsia="Times New Roman" w:hAnsi="Times New Roman" w:cs="Times New Roman"/>
      <w:sz w:val="24"/>
      <w:szCs w:val="20"/>
      <w:lang w:eastAsia="ru-RU"/>
    </w:rPr>
  </w:style>
  <w:style w:type="character" w:customStyle="1" w:styleId="gt-baf-base">
    <w:name w:val="gt-baf-base"/>
    <w:basedOn w:val="a6"/>
    <w:uiPriority w:val="99"/>
  </w:style>
  <w:style w:type="character" w:customStyle="1" w:styleId="shorttext">
    <w:name w:val="short_text"/>
    <w:basedOn w:val="a6"/>
    <w:uiPriority w:val="99"/>
  </w:style>
  <w:style w:type="paragraph" w:customStyle="1" w:styleId="a4">
    <w:name w:val="СписокЛитературы(Антон)"/>
    <w:basedOn w:val="a5"/>
    <w:autoRedefine/>
    <w:uiPriority w:val="99"/>
    <w:pPr>
      <w:numPr>
        <w:numId w:val="4"/>
      </w:numPr>
      <w:ind w:left="420" w:hanging="421"/>
    </w:pPr>
    <w:rPr>
      <w:sz w:val="28"/>
      <w:szCs w:val="28"/>
    </w:rPr>
  </w:style>
  <w:style w:type="character" w:customStyle="1" w:styleId="AffiliationChar">
    <w:name w:val="Affiliation Char"/>
    <w:uiPriority w:val="99"/>
    <w:rPr>
      <w:lang w:val="en-US" w:eastAsia="en-US" w:bidi="ar-SA"/>
    </w:rPr>
  </w:style>
  <w:style w:type="character" w:customStyle="1" w:styleId="111">
    <w:name w:val="Заголовок 1 Знак1"/>
    <w:aliases w:val="Заголовок 1 Знак Знак,Знак20 Знак Знак1,Знак20 Знак Знак Знак,Формула Знак"/>
    <w:locked/>
    <w:rPr>
      <w:rFonts w:ascii="Cambria" w:hAnsi="Cambria" w:cs="Times New Roman"/>
      <w:b/>
      <w:kern w:val="32"/>
      <w:sz w:val="32"/>
    </w:rPr>
  </w:style>
  <w:style w:type="character" w:customStyle="1" w:styleId="26">
    <w:name w:val="Заголовок 2 Знак"/>
    <w:aliases w:val="Подзаголовки Знак,H2 Знак"/>
    <w:uiPriority w:val="9"/>
    <w:locked/>
    <w:rPr>
      <w:rFonts w:ascii="Cambria" w:hAnsi="Cambria" w:cs="Times New Roman"/>
      <w:b/>
      <w:i/>
      <w:sz w:val="28"/>
    </w:rPr>
  </w:style>
  <w:style w:type="character" w:customStyle="1" w:styleId="34">
    <w:name w:val="Заголовок 3 Знак"/>
    <w:uiPriority w:val="9"/>
    <w:locked/>
    <w:rPr>
      <w:rFonts w:ascii="Cambria" w:hAnsi="Cambria" w:cs="Times New Roman"/>
      <w:b/>
      <w:sz w:val="26"/>
    </w:rPr>
  </w:style>
  <w:style w:type="character" w:customStyle="1" w:styleId="53">
    <w:name w:val="Заголовок 5 Знак"/>
    <w:uiPriority w:val="9"/>
    <w:locked/>
    <w:rPr>
      <w:rFonts w:ascii="Calibri" w:hAnsi="Calibri" w:cs="Times New Roman"/>
      <w:b/>
      <w:i/>
      <w:sz w:val="26"/>
    </w:rPr>
  </w:style>
  <w:style w:type="character" w:customStyle="1" w:styleId="62">
    <w:name w:val="Заголовок 6 Знак"/>
    <w:uiPriority w:val="99"/>
    <w:locked/>
    <w:rPr>
      <w:rFonts w:ascii="Calibri" w:hAnsi="Calibri" w:cs="Times New Roman"/>
      <w:b/>
    </w:rPr>
  </w:style>
  <w:style w:type="character" w:customStyle="1" w:styleId="72">
    <w:name w:val="Заголовок 7 Знак"/>
    <w:uiPriority w:val="99"/>
    <w:locked/>
    <w:rPr>
      <w:rFonts w:ascii="Calibri" w:hAnsi="Calibri" w:cs="Times New Roman"/>
      <w:sz w:val="24"/>
    </w:rPr>
  </w:style>
  <w:style w:type="character" w:customStyle="1" w:styleId="83">
    <w:name w:val="Заголовок 8 Знак"/>
    <w:uiPriority w:val="99"/>
    <w:locked/>
    <w:rPr>
      <w:rFonts w:ascii="Calibri" w:hAnsi="Calibri" w:cs="Times New Roman"/>
      <w:i/>
      <w:sz w:val="24"/>
    </w:rPr>
  </w:style>
  <w:style w:type="character" w:customStyle="1" w:styleId="93">
    <w:name w:val="Заголовок 9 Знак"/>
    <w:uiPriority w:val="99"/>
    <w:locked/>
    <w:rPr>
      <w:rFonts w:ascii="Cambria" w:hAnsi="Cambria" w:cs="Times New Roman"/>
    </w:rPr>
  </w:style>
  <w:style w:type="character" w:customStyle="1" w:styleId="1f2">
    <w:name w:val="Основной текст Знак1"/>
    <w:aliases w:val="Основной текст Знак Знак,Основной текст Знак1 Знак Знак,Основной текст Знак Знак Знак Знак,Основной текст Знак1 Знак Знак2 Знак Знак,Основной текст Знак Знак Знак Знак1 Знак Знак,Основной текст Знак Знак Знак Знак Знак2 Знак Знак"/>
    <w:uiPriority w:val="99"/>
    <w:locked/>
    <w:rPr>
      <w:rFonts w:cs="Times New Roman"/>
    </w:rPr>
  </w:style>
  <w:style w:type="character" w:customStyle="1" w:styleId="27">
    <w:name w:val="Основной текст 2 Знак"/>
    <w:uiPriority w:val="99"/>
    <w:locked/>
    <w:rPr>
      <w:rFonts w:cs="Times New Roman"/>
      <w:sz w:val="28"/>
    </w:rPr>
  </w:style>
  <w:style w:type="character" w:customStyle="1" w:styleId="28">
    <w:name w:val="Основной текст с отступом 2 Знак"/>
    <w:aliases w:val="Знак7 Знак"/>
    <w:uiPriority w:val="99"/>
    <w:locked/>
    <w:rPr>
      <w:rFonts w:cs="Times New Roman"/>
      <w:sz w:val="28"/>
    </w:rPr>
  </w:style>
  <w:style w:type="character" w:customStyle="1" w:styleId="320">
    <w:name w:val="Основной текст с отступом 3 Знак2"/>
    <w:aliases w:val="Знак9 Знак Знак1,Основной текст с отступом 3 Знак Знак Знак,Знак9 Знак Знак Знак1,Основной текст с отступом 3 Знак Знак1,Знак9 Знак Знак Знак Знак,Основной текст с отступом 3 Знак1 Знак"/>
    <w:uiPriority w:val="99"/>
    <w:locked/>
    <w:rPr>
      <w:rFonts w:cs="Times New Roman"/>
      <w:spacing w:val="-4"/>
      <w:sz w:val="28"/>
    </w:rPr>
  </w:style>
  <w:style w:type="character" w:customStyle="1" w:styleId="1110">
    <w:name w:val="Текст сноски Знак1 Знак1 Знак1"/>
    <w:aliases w:val="Знак1 Знак1 Знак1 Знак1,Текст сноски Знак Знак1 Знак1 Знак1,Текст сноски Знак Знак Знак1 Знак1 Знак1,Текст сноски Знак Знак Знак Знак Знак1 Знак1,Текст сноски Знак1 Знак Знак Знак Знак Знак1 Знак1,Текст сноски Знак1 Знак"/>
    <w:uiPriority w:val="99"/>
    <w:rPr>
      <w:i/>
      <w:lang w:val="ru-RU" w:eastAsia="ru-RU"/>
    </w:rPr>
  </w:style>
  <w:style w:type="character" w:customStyle="1" w:styleId="35">
    <w:name w:val="Основной текст 3 Знак"/>
    <w:uiPriority w:val="99"/>
    <w:locked/>
    <w:rPr>
      <w:rFonts w:cs="Times New Roman"/>
      <w:sz w:val="16"/>
    </w:rPr>
  </w:style>
  <w:style w:type="paragraph" w:customStyle="1" w:styleId="CharChar">
    <w:name w:val="Char Знак Знак Char Знак Знак Знак Знак Знак Знак Знак Знак Знак Знак Знак Знак Знак Знак Знак Знак"/>
    <w:basedOn w:val="a5"/>
    <w:uiPriority w:val="99"/>
    <w:pPr>
      <w:ind w:firstLine="0"/>
      <w:jc w:val="left"/>
    </w:pPr>
    <w:rPr>
      <w:rFonts w:ascii="Verdana" w:hAnsi="Verdana"/>
      <w:lang w:val="en-US" w:eastAsia="en-US"/>
    </w:rPr>
  </w:style>
  <w:style w:type="paragraph" w:customStyle="1" w:styleId="affff0">
    <w:name w:val="Гост"/>
    <w:basedOn w:val="a5"/>
    <w:uiPriority w:val="99"/>
    <w:pPr>
      <w:ind w:firstLine="851"/>
    </w:pPr>
    <w:rPr>
      <w:sz w:val="28"/>
      <w:szCs w:val="28"/>
      <w:lang w:eastAsia="en-US"/>
    </w:rPr>
  </w:style>
  <w:style w:type="paragraph" w:customStyle="1" w:styleId="1">
    <w:name w:val="Заголовок 1 нумерованный"/>
    <w:basedOn w:val="12"/>
    <w:uiPriority w:val="99"/>
    <w:pPr>
      <w:numPr>
        <w:numId w:val="2"/>
      </w:numPr>
      <w:spacing w:before="100" w:beforeAutospacing="1" w:after="100" w:afterAutospacing="1" w:line="360" w:lineRule="auto"/>
      <w:ind w:firstLine="851"/>
      <w:jc w:val="both"/>
    </w:pPr>
    <w:rPr>
      <w:rFonts w:ascii="Cambria" w:hAnsi="Cambria"/>
      <w:bCs/>
      <w:kern w:val="32"/>
      <w:sz w:val="32"/>
      <w:szCs w:val="32"/>
      <w:lang w:val="en-US" w:eastAsia="en-US"/>
    </w:rPr>
  </w:style>
  <w:style w:type="character" w:customStyle="1" w:styleId="affff1">
    <w:name w:val="ТекстС"/>
    <w:uiPriority w:val="99"/>
    <w:rPr>
      <w:rFonts w:ascii="Times New Roman" w:hAnsi="Times New Roman"/>
      <w:i/>
      <w:sz w:val="28"/>
      <w:vertAlign w:val="baseline"/>
    </w:rPr>
  </w:style>
  <w:style w:type="character" w:customStyle="1" w:styleId="1111">
    <w:name w:val="Заголовок 1 Знак11"/>
    <w:aliases w:val="Заголовок 1 Знак Знак1,Знак20 Знак Знак11,Знак20 Знак Знак Знак2,Заголовок 1 Знак2,Заголовок 1 Знак1 Знак,Заголовок 1 Знак3,Заголовок 1 Знак Знак11,Заголовок 1 Знак Знак Знак,Заголовок 1 Знак Знак2,Заголовок 1 Знак4,Знак20 Знак Знак3"/>
    <w:uiPriority w:val="99"/>
    <w:rPr>
      <w:b/>
      <w:sz w:val="24"/>
      <w:lang w:val="ru-RU" w:eastAsia="ru-RU"/>
    </w:rPr>
  </w:style>
  <w:style w:type="paragraph" w:customStyle="1" w:styleId="affff2">
    <w:name w:val="Глава"/>
    <w:basedOn w:val="a5"/>
    <w:next w:val="a5"/>
    <w:uiPriority w:val="99"/>
    <w:pPr>
      <w:suppressAutoHyphens/>
      <w:overflowPunct w:val="0"/>
      <w:autoSpaceDE w:val="0"/>
      <w:autoSpaceDN w:val="0"/>
      <w:adjustRightInd w:val="0"/>
      <w:spacing w:before="400" w:after="200"/>
      <w:ind w:left="1021" w:firstLine="0"/>
      <w:jc w:val="left"/>
      <w:textAlignment w:val="baseline"/>
    </w:pPr>
    <w:rPr>
      <w:b/>
      <w:bCs/>
      <w:caps/>
      <w:sz w:val="16"/>
      <w:szCs w:val="16"/>
    </w:rPr>
  </w:style>
  <w:style w:type="paragraph" w:customStyle="1" w:styleId="affff3">
    <w:name w:val="Подглава"/>
    <w:basedOn w:val="affff2"/>
    <w:next w:val="a5"/>
    <w:uiPriority w:val="99"/>
    <w:pPr>
      <w:spacing w:before="0"/>
    </w:pPr>
  </w:style>
  <w:style w:type="paragraph" w:customStyle="1" w:styleId="affff4">
    <w:name w:val="Аннотация"/>
    <w:basedOn w:val="a5"/>
    <w:next w:val="a5"/>
    <w:uiPriority w:val="99"/>
    <w:pPr>
      <w:overflowPunct w:val="0"/>
      <w:autoSpaceDE w:val="0"/>
      <w:autoSpaceDN w:val="0"/>
      <w:adjustRightInd w:val="0"/>
      <w:spacing w:line="264" w:lineRule="auto"/>
      <w:ind w:firstLine="340"/>
      <w:textAlignment w:val="baseline"/>
    </w:pPr>
    <w:rPr>
      <w:sz w:val="16"/>
      <w:szCs w:val="16"/>
    </w:rPr>
  </w:style>
  <w:style w:type="paragraph" w:customStyle="1" w:styleId="affff5">
    <w:name w:val="Сноска"/>
    <w:basedOn w:val="a5"/>
    <w:next w:val="a5"/>
    <w:uiPriority w:val="99"/>
    <w:pPr>
      <w:overflowPunct w:val="0"/>
      <w:autoSpaceDE w:val="0"/>
      <w:autoSpaceDN w:val="0"/>
      <w:adjustRightInd w:val="0"/>
      <w:ind w:firstLine="340"/>
      <w:jc w:val="left"/>
      <w:textAlignment w:val="baseline"/>
    </w:pPr>
    <w:rPr>
      <w:i/>
      <w:iCs/>
      <w:sz w:val="18"/>
      <w:szCs w:val="18"/>
    </w:rPr>
  </w:style>
  <w:style w:type="paragraph" w:customStyle="1" w:styleId="affff6">
    <w:name w:val="Четны колонтитулы"/>
    <w:basedOn w:val="a5"/>
    <w:next w:val="a5"/>
    <w:uiPriority w:val="99"/>
    <w:pPr>
      <w:overflowPunct w:val="0"/>
      <w:autoSpaceDE w:val="0"/>
      <w:autoSpaceDN w:val="0"/>
      <w:adjustRightInd w:val="0"/>
      <w:ind w:firstLine="0"/>
      <w:jc w:val="right"/>
      <w:textAlignment w:val="baseline"/>
    </w:pPr>
    <w:rPr>
      <w:i/>
      <w:iCs/>
      <w:caps/>
      <w:sz w:val="16"/>
      <w:szCs w:val="16"/>
    </w:rPr>
  </w:style>
  <w:style w:type="paragraph" w:customStyle="1" w:styleId="affff7">
    <w:name w:val="Нечетный колонтитул"/>
    <w:basedOn w:val="a5"/>
    <w:next w:val="a5"/>
    <w:uiPriority w:val="99"/>
    <w:pPr>
      <w:overflowPunct w:val="0"/>
      <w:autoSpaceDE w:val="0"/>
      <w:autoSpaceDN w:val="0"/>
      <w:adjustRightInd w:val="0"/>
      <w:ind w:firstLine="0"/>
      <w:jc w:val="left"/>
      <w:textAlignment w:val="baseline"/>
    </w:pPr>
    <w:rPr>
      <w:i/>
      <w:iCs/>
      <w:sz w:val="16"/>
      <w:szCs w:val="16"/>
    </w:rPr>
  </w:style>
  <w:style w:type="paragraph" w:customStyle="1" w:styleId="affff8">
    <w:name w:val="Автор(ы)"/>
    <w:basedOn w:val="a5"/>
    <w:next w:val="a5"/>
    <w:uiPriority w:val="99"/>
    <w:pPr>
      <w:overflowPunct w:val="0"/>
      <w:autoSpaceDE w:val="0"/>
      <w:autoSpaceDN w:val="0"/>
      <w:adjustRightInd w:val="0"/>
      <w:spacing w:after="140"/>
      <w:ind w:left="1021" w:firstLine="0"/>
      <w:jc w:val="left"/>
      <w:textAlignment w:val="baseline"/>
    </w:pPr>
    <w:rPr>
      <w:b/>
      <w:bCs/>
      <w:caps/>
      <w:sz w:val="16"/>
      <w:szCs w:val="16"/>
    </w:rPr>
  </w:style>
  <w:style w:type="paragraph" w:customStyle="1" w:styleId="affff9">
    <w:name w:val="Название статьи"/>
    <w:basedOn w:val="a5"/>
    <w:next w:val="a5"/>
    <w:uiPriority w:val="99"/>
    <w:pPr>
      <w:suppressAutoHyphens/>
      <w:overflowPunct w:val="0"/>
      <w:autoSpaceDE w:val="0"/>
      <w:autoSpaceDN w:val="0"/>
      <w:adjustRightInd w:val="0"/>
      <w:spacing w:after="240"/>
      <w:ind w:left="1021" w:firstLine="0"/>
      <w:jc w:val="left"/>
      <w:textAlignment w:val="baseline"/>
    </w:pPr>
    <w:rPr>
      <w:b/>
      <w:bCs/>
      <w:sz w:val="28"/>
      <w:szCs w:val="28"/>
    </w:rPr>
  </w:style>
  <w:style w:type="paragraph" w:customStyle="1" w:styleId="a1">
    <w:name w:val="Сведения об авторе"/>
    <w:basedOn w:val="affa"/>
    <w:uiPriority w:val="99"/>
    <w:pPr>
      <w:numPr>
        <w:numId w:val="1"/>
      </w:numPr>
      <w:tabs>
        <w:tab w:val="num" w:pos="624"/>
      </w:tabs>
      <w:ind w:left="454" w:hanging="340"/>
    </w:pPr>
    <w:rPr>
      <w:rFonts w:eastAsia="Times New Roman"/>
    </w:rPr>
  </w:style>
  <w:style w:type="paragraph" w:customStyle="1" w:styleId="formula">
    <w:name w:val="formula"/>
    <w:basedOn w:val="a5"/>
    <w:next w:val="a5"/>
    <w:uiPriority w:val="99"/>
    <w:pPr>
      <w:tabs>
        <w:tab w:val="center" w:pos="3686"/>
        <w:tab w:val="right" w:pos="7144"/>
      </w:tabs>
      <w:overflowPunct w:val="0"/>
      <w:autoSpaceDE w:val="0"/>
      <w:autoSpaceDN w:val="0"/>
      <w:adjustRightInd w:val="0"/>
      <w:ind w:firstLine="0"/>
      <w:jc w:val="left"/>
      <w:textAlignment w:val="baseline"/>
    </w:pPr>
  </w:style>
  <w:style w:type="paragraph" w:customStyle="1" w:styleId="affffa">
    <w:name w:val="НормальныйБезОтступа"/>
    <w:basedOn w:val="a5"/>
    <w:next w:val="a5"/>
    <w:uiPriority w:val="99"/>
    <w:pPr>
      <w:ind w:firstLine="0"/>
    </w:pPr>
    <w:rPr>
      <w:sz w:val="24"/>
      <w:szCs w:val="24"/>
    </w:rPr>
  </w:style>
  <w:style w:type="paragraph" w:styleId="affffb">
    <w:name w:val="Bibliography"/>
    <w:basedOn w:val="a5"/>
    <w:uiPriority w:val="99"/>
    <w:pPr>
      <w:ind w:firstLine="567"/>
    </w:pPr>
    <w:rPr>
      <w:sz w:val="24"/>
      <w:szCs w:val="24"/>
    </w:rPr>
  </w:style>
  <w:style w:type="paragraph" w:customStyle="1" w:styleId="affffc">
    <w:name w:val="Алгоритм"/>
    <w:basedOn w:val="aa"/>
    <w:uiPriority w:val="99"/>
    <w:pPr>
      <w:ind w:left="907" w:hanging="907"/>
    </w:pPr>
    <w:rPr>
      <w:b w:val="0"/>
      <w:bCs w:val="0"/>
      <w:sz w:val="20"/>
      <w:szCs w:val="20"/>
      <w:lang w:val="x-none" w:eastAsia="x-none"/>
    </w:rPr>
  </w:style>
  <w:style w:type="character" w:customStyle="1" w:styleId="affffd">
    <w:name w:val="Подзаголовок Знак"/>
    <w:uiPriority w:val="99"/>
    <w:locked/>
    <w:rPr>
      <w:rFonts w:ascii="Cambria" w:hAnsi="Cambria" w:cs="Times New Roman"/>
      <w:sz w:val="24"/>
    </w:rPr>
  </w:style>
  <w:style w:type="paragraph" w:customStyle="1" w:styleId="affffe">
    <w:name w:val="Лемма"/>
    <w:basedOn w:val="a5"/>
    <w:uiPriority w:val="99"/>
    <w:pPr>
      <w:spacing w:before="240" w:after="120"/>
      <w:ind w:firstLine="567"/>
    </w:pPr>
    <w:rPr>
      <w:sz w:val="24"/>
      <w:szCs w:val="24"/>
    </w:rPr>
  </w:style>
  <w:style w:type="paragraph" w:customStyle="1" w:styleId="afffff">
    <w:name w:val="Теорема"/>
    <w:basedOn w:val="a5"/>
    <w:uiPriority w:val="99"/>
    <w:pPr>
      <w:spacing w:before="240" w:after="120"/>
      <w:ind w:firstLine="567"/>
    </w:pPr>
    <w:rPr>
      <w:sz w:val="24"/>
      <w:szCs w:val="24"/>
    </w:rPr>
  </w:style>
  <w:style w:type="paragraph" w:customStyle="1" w:styleId="afffff0">
    <w:name w:val="ВариантЗадачи"/>
    <w:basedOn w:val="a5"/>
    <w:uiPriority w:val="99"/>
    <w:pPr>
      <w:ind w:firstLine="284"/>
    </w:pPr>
    <w:rPr>
      <w:sz w:val="24"/>
      <w:szCs w:val="24"/>
    </w:rPr>
  </w:style>
  <w:style w:type="paragraph" w:customStyle="1" w:styleId="afffff1">
    <w:name w:val="Список свойств"/>
    <w:basedOn w:val="a5"/>
    <w:uiPriority w:val="99"/>
    <w:pPr>
      <w:keepLines/>
      <w:ind w:left="397" w:hanging="397"/>
    </w:pPr>
    <w:rPr>
      <w:sz w:val="24"/>
      <w:szCs w:val="24"/>
    </w:rPr>
  </w:style>
  <w:style w:type="paragraph" w:customStyle="1" w:styleId="afffff2">
    <w:name w:val="Задачи"/>
    <w:basedOn w:val="afffff3"/>
    <w:uiPriority w:val="99"/>
  </w:style>
  <w:style w:type="paragraph" w:styleId="afffff3">
    <w:name w:val="Subtitle"/>
    <w:basedOn w:val="afb"/>
    <w:link w:val="1f3"/>
    <w:uiPriority w:val="99"/>
    <w:pPr>
      <w:keepNext/>
      <w:keepLines/>
      <w:pageBreakBefore/>
      <w:pBdr>
        <w:bottom w:val="none" w:sz="0" w:space="0" w:color="auto"/>
      </w:pBdr>
      <w:suppressAutoHyphens/>
      <w:spacing w:before="360" w:after="0"/>
      <w:ind w:firstLine="0"/>
      <w:jc w:val="center"/>
    </w:pPr>
    <w:rPr>
      <w:b/>
      <w:bCs/>
      <w:caps/>
      <w:szCs w:val="20"/>
      <w:lang w:val="x-none" w:eastAsia="x-none"/>
    </w:rPr>
  </w:style>
  <w:style w:type="character" w:customStyle="1" w:styleId="1f3">
    <w:name w:val="Подзаголовок Знак1"/>
    <w:link w:val="afffff3"/>
    <w:uiPriority w:val="99"/>
    <w:locked/>
    <w:rsid w:val="00C66C90"/>
    <w:rPr>
      <w:rFonts w:ascii="Cambria" w:hAnsi="Cambria"/>
      <w:b/>
      <w:bCs/>
      <w:caps/>
      <w:spacing w:val="5"/>
      <w:kern w:val="28"/>
      <w:sz w:val="52"/>
      <w:lang w:val="x-none" w:eastAsia="x-none"/>
    </w:rPr>
  </w:style>
  <w:style w:type="paragraph" w:customStyle="1" w:styleId="afffff4">
    <w:name w:val="Лекции"/>
    <w:basedOn w:val="a5"/>
    <w:uiPriority w:val="99"/>
    <w:pPr>
      <w:ind w:firstLine="567"/>
    </w:pPr>
    <w:rPr>
      <w:sz w:val="24"/>
      <w:szCs w:val="24"/>
    </w:rPr>
  </w:style>
  <w:style w:type="paragraph" w:customStyle="1" w:styleId="afffff5">
    <w:name w:val="Маркированный точками список"/>
    <w:basedOn w:val="a5"/>
    <w:uiPriority w:val="99"/>
    <w:pPr>
      <w:ind w:firstLine="0"/>
    </w:pPr>
  </w:style>
  <w:style w:type="paragraph" w:customStyle="1" w:styleId="afffff6">
    <w:name w:val="ДваРисункаВСтроке"/>
    <w:basedOn w:val="a5"/>
    <w:uiPriority w:val="99"/>
    <w:pPr>
      <w:keepNext/>
      <w:keepLines/>
      <w:tabs>
        <w:tab w:val="center" w:pos="2410"/>
        <w:tab w:val="center" w:pos="7229"/>
      </w:tabs>
      <w:suppressAutoHyphens/>
      <w:spacing w:before="480"/>
      <w:ind w:firstLine="0"/>
      <w:jc w:val="left"/>
    </w:pPr>
    <w:rPr>
      <w:sz w:val="24"/>
      <w:szCs w:val="24"/>
    </w:rPr>
  </w:style>
  <w:style w:type="character" w:customStyle="1" w:styleId="MTEquationSection">
    <w:name w:val="MTEquationSection"/>
    <w:uiPriority w:val="99"/>
    <w:rPr>
      <w:vanish w:val="0"/>
      <w:color w:val="FF0000"/>
    </w:rPr>
  </w:style>
  <w:style w:type="character" w:customStyle="1" w:styleId="HTML">
    <w:name w:val="Стандартный HTML Знак"/>
    <w:uiPriority w:val="99"/>
    <w:semiHidden/>
    <w:locked/>
    <w:rPr>
      <w:rFonts w:ascii="Courier New" w:hAnsi="Courier New" w:cs="Times New Roman"/>
      <w:sz w:val="20"/>
    </w:rPr>
  </w:style>
  <w:style w:type="paragraph" w:customStyle="1" w:styleId="afffff7">
    <w:name w:val="Обычный Без Отступа"/>
    <w:basedOn w:val="a5"/>
    <w:next w:val="a5"/>
    <w:uiPriority w:val="99"/>
    <w:pPr>
      <w:ind w:firstLine="0"/>
    </w:pPr>
    <w:rPr>
      <w:sz w:val="28"/>
      <w:szCs w:val="28"/>
    </w:rPr>
  </w:style>
  <w:style w:type="paragraph" w:customStyle="1" w:styleId="0">
    <w:name w:val="Стиль формула + Первая строка:  0 см Междустр.интервал:  полуторный"/>
    <w:basedOn w:val="a5"/>
    <w:uiPriority w:val="99"/>
    <w:pPr>
      <w:tabs>
        <w:tab w:val="left" w:pos="720"/>
        <w:tab w:val="right" w:pos="7371"/>
      </w:tabs>
      <w:spacing w:line="360" w:lineRule="auto"/>
      <w:ind w:firstLine="0"/>
    </w:pPr>
    <w:rPr>
      <w:sz w:val="28"/>
      <w:szCs w:val="28"/>
    </w:rPr>
  </w:style>
  <w:style w:type="paragraph" w:customStyle="1" w:styleId="afffff8">
    <w:name w:val="подрис"/>
    <w:basedOn w:val="afffff7"/>
    <w:next w:val="ad"/>
    <w:uiPriority w:val="99"/>
    <w:qFormat/>
    <w:rsid w:val="00B87B73"/>
    <w:pPr>
      <w:spacing w:before="120" w:after="160"/>
      <w:jc w:val="center"/>
    </w:pPr>
    <w:rPr>
      <w:sz w:val="20"/>
      <w:szCs w:val="20"/>
    </w:rPr>
  </w:style>
  <w:style w:type="paragraph" w:customStyle="1" w:styleId="1f4">
    <w:name w:val="ЗаголовокГ 1"/>
    <w:basedOn w:val="afffff7"/>
    <w:uiPriority w:val="99"/>
    <w:pPr>
      <w:spacing w:line="360" w:lineRule="auto"/>
      <w:ind w:firstLine="709"/>
      <w:jc w:val="left"/>
    </w:pPr>
    <w:rPr>
      <w:b/>
      <w:bCs/>
    </w:rPr>
  </w:style>
  <w:style w:type="paragraph" w:customStyle="1" w:styleId="1f5">
    <w:name w:val="Стиль1"/>
    <w:basedOn w:val="1f4"/>
    <w:uiPriority w:val="99"/>
    <w:rPr>
      <w:caps/>
    </w:rPr>
  </w:style>
  <w:style w:type="paragraph" w:customStyle="1" w:styleId="29">
    <w:name w:val="Стиль2"/>
    <w:basedOn w:val="1f4"/>
    <w:uiPriority w:val="99"/>
    <w:rPr>
      <w:caps/>
    </w:rPr>
  </w:style>
  <w:style w:type="paragraph" w:customStyle="1" w:styleId="1f6">
    <w:name w:val="ЗАГОЛОВОКГ1"/>
    <w:basedOn w:val="2a"/>
    <w:uiPriority w:val="99"/>
    <w:pPr>
      <w:spacing w:line="360" w:lineRule="auto"/>
      <w:jc w:val="left"/>
    </w:pPr>
    <w:rPr>
      <w:b/>
      <w:bCs/>
      <w:caps/>
      <w:szCs w:val="28"/>
    </w:rPr>
  </w:style>
  <w:style w:type="paragraph" w:styleId="2a">
    <w:name w:val="Body Text 2"/>
    <w:basedOn w:val="a5"/>
    <w:link w:val="211"/>
    <w:uiPriority w:val="99"/>
    <w:pPr>
      <w:ind w:firstLine="0"/>
    </w:pPr>
    <w:rPr>
      <w:sz w:val="28"/>
      <w:lang w:val="x-none" w:eastAsia="x-none"/>
    </w:rPr>
  </w:style>
  <w:style w:type="character" w:customStyle="1" w:styleId="211">
    <w:name w:val="Основной текст 2 Знак1"/>
    <w:link w:val="2a"/>
    <w:uiPriority w:val="99"/>
    <w:locked/>
    <w:rsid w:val="00C66C90"/>
    <w:rPr>
      <w:sz w:val="28"/>
      <w:lang w:val="x-none" w:eastAsia="x-none"/>
    </w:rPr>
  </w:style>
  <w:style w:type="paragraph" w:customStyle="1" w:styleId="2b">
    <w:name w:val="ЗАГОЛОВОКГ2"/>
    <w:basedOn w:val="24"/>
    <w:autoRedefine/>
    <w:uiPriority w:val="99"/>
    <w:pPr>
      <w:spacing w:before="360" w:after="120" w:line="360" w:lineRule="auto"/>
      <w:ind w:left="1276" w:hanging="567"/>
      <w:jc w:val="left"/>
    </w:pPr>
    <w:rPr>
      <w:b/>
      <w:bCs/>
      <w:sz w:val="28"/>
      <w:szCs w:val="28"/>
      <w:lang w:val="x-none" w:eastAsia="x-none"/>
    </w:rPr>
  </w:style>
  <w:style w:type="paragraph" w:customStyle="1" w:styleId="36">
    <w:name w:val="ЗАГОЛОВОКГ3"/>
    <w:uiPriority w:val="99"/>
    <w:pPr>
      <w:spacing w:before="240" w:after="120" w:line="360" w:lineRule="auto"/>
      <w:ind w:left="1418" w:hanging="709"/>
    </w:pPr>
    <w:rPr>
      <w:i/>
      <w:iCs/>
      <w:sz w:val="28"/>
      <w:szCs w:val="28"/>
    </w:rPr>
  </w:style>
  <w:style w:type="character" w:customStyle="1" w:styleId="202">
    <w:name w:val="Знак20 Знак Знак2"/>
    <w:aliases w:val="Заголовок 1 Знак Знак Знак1,Знак20 Знак Знак Знак1,Заголовок 1 Знак1 Знак1"/>
    <w:uiPriority w:val="99"/>
    <w:rPr>
      <w:rFonts w:ascii="Times New Roman" w:hAnsi="Times New Roman"/>
      <w:b/>
      <w:caps/>
      <w:kern w:val="32"/>
      <w:sz w:val="20"/>
      <w:lang w:val="x-none" w:eastAsia="ru-RU"/>
    </w:rPr>
  </w:style>
  <w:style w:type="character" w:customStyle="1" w:styleId="formula0">
    <w:name w:val="formula Знак"/>
    <w:uiPriority w:val="99"/>
  </w:style>
  <w:style w:type="character" w:customStyle="1" w:styleId="afffff9">
    <w:name w:val="формула Знак"/>
    <w:uiPriority w:val="99"/>
    <w:rPr>
      <w:sz w:val="28"/>
    </w:rPr>
  </w:style>
  <w:style w:type="character" w:customStyle="1" w:styleId="formula1">
    <w:name w:val="formula Знак Знак"/>
    <w:uiPriority w:val="99"/>
    <w:rPr>
      <w:snapToGrid w:val="0"/>
      <w:sz w:val="24"/>
    </w:rPr>
  </w:style>
  <w:style w:type="paragraph" w:customStyle="1" w:styleId="afffffa">
    <w:name w:val="Основной текст статьи"/>
    <w:basedOn w:val="a5"/>
    <w:uiPriority w:val="99"/>
    <w:pPr>
      <w:ind w:firstLine="284"/>
    </w:pPr>
    <w:rPr>
      <w:szCs w:val="22"/>
    </w:rPr>
  </w:style>
  <w:style w:type="character" w:customStyle="1" w:styleId="afffffb">
    <w:name w:val="Основной текст статьи Знак"/>
    <w:uiPriority w:val="99"/>
    <w:rPr>
      <w:sz w:val="22"/>
    </w:rPr>
  </w:style>
  <w:style w:type="character" w:customStyle="1" w:styleId="afffffc">
    <w:name w:val="НормальныйБезОтступа Знак"/>
    <w:uiPriority w:val="99"/>
    <w:rPr>
      <w:sz w:val="24"/>
    </w:rPr>
  </w:style>
  <w:style w:type="paragraph" w:customStyle="1" w:styleId="ConsNonformat">
    <w:name w:val="ConsNonformat"/>
    <w:uiPriority w:val="99"/>
    <w:pPr>
      <w:widowControl w:val="0"/>
      <w:autoSpaceDE w:val="0"/>
      <w:autoSpaceDN w:val="0"/>
      <w:adjustRightInd w:val="0"/>
    </w:pPr>
    <w:rPr>
      <w:rFonts w:ascii="Courier New" w:hAnsi="Courier New" w:cs="Courier New"/>
      <w:sz w:val="24"/>
      <w:szCs w:val="24"/>
    </w:rPr>
  </w:style>
  <w:style w:type="character" w:customStyle="1" w:styleId="410">
    <w:name w:val="Заголовок 4 Знак1"/>
    <w:aliases w:val="Знак17 Знак1,Знак19 Знак Знак"/>
    <w:uiPriority w:val="99"/>
    <w:rPr>
      <w:i/>
      <w:sz w:val="24"/>
    </w:rPr>
  </w:style>
  <w:style w:type="paragraph" w:customStyle="1" w:styleId="formulka11">
    <w:name w:val="Стиль formulka + 11 пт"/>
    <w:basedOn w:val="a5"/>
    <w:uiPriority w:val="99"/>
    <w:pPr>
      <w:tabs>
        <w:tab w:val="left" w:pos="1134"/>
        <w:tab w:val="left" w:pos="1474"/>
        <w:tab w:val="left" w:pos="2835"/>
        <w:tab w:val="left" w:pos="6804"/>
      </w:tabs>
      <w:ind w:firstLine="0"/>
      <w:jc w:val="left"/>
    </w:pPr>
    <w:rPr>
      <w:szCs w:val="22"/>
    </w:rPr>
  </w:style>
  <w:style w:type="paragraph" w:customStyle="1" w:styleId="formulka">
    <w:name w:val="formulka"/>
    <w:basedOn w:val="a5"/>
    <w:uiPriority w:val="99"/>
    <w:pPr>
      <w:tabs>
        <w:tab w:val="left" w:pos="1134"/>
        <w:tab w:val="left" w:pos="1474"/>
        <w:tab w:val="left" w:pos="2835"/>
        <w:tab w:val="left" w:pos="8789"/>
      </w:tabs>
      <w:spacing w:before="240" w:after="240" w:line="360" w:lineRule="auto"/>
      <w:ind w:firstLine="0"/>
      <w:jc w:val="left"/>
    </w:pPr>
    <w:rPr>
      <w:sz w:val="28"/>
      <w:szCs w:val="28"/>
    </w:rPr>
  </w:style>
  <w:style w:type="paragraph" w:customStyle="1" w:styleId="formulka1">
    <w:name w:val="formulka1"/>
    <w:basedOn w:val="a5"/>
    <w:uiPriority w:val="99"/>
    <w:pPr>
      <w:tabs>
        <w:tab w:val="left" w:pos="1134"/>
        <w:tab w:val="left" w:pos="1474"/>
        <w:tab w:val="left" w:pos="2835"/>
        <w:tab w:val="left" w:pos="8789"/>
      </w:tabs>
      <w:spacing w:before="240" w:after="240" w:line="360" w:lineRule="auto"/>
      <w:ind w:firstLine="0"/>
      <w:jc w:val="left"/>
    </w:pPr>
    <w:rPr>
      <w:sz w:val="28"/>
      <w:szCs w:val="28"/>
    </w:rPr>
  </w:style>
  <w:style w:type="character" w:customStyle="1" w:styleId="Hyperlink1">
    <w:name w:val="Hyperlink1"/>
    <w:uiPriority w:val="99"/>
    <w:rPr>
      <w:color w:val="0000FF"/>
      <w:u w:val="single"/>
    </w:rPr>
  </w:style>
  <w:style w:type="character" w:customStyle="1" w:styleId="FollowedHyperlink1">
    <w:name w:val="FollowedHyperlink1"/>
    <w:uiPriority w:val="99"/>
    <w:rPr>
      <w:color w:val="800080"/>
      <w:u w:val="single"/>
    </w:rPr>
  </w:style>
  <w:style w:type="paragraph" w:customStyle="1" w:styleId="10">
    <w:name w:val="Основной шрифт абзаца1"/>
    <w:next w:val="2a"/>
    <w:uiPriority w:val="99"/>
    <w:pPr>
      <w:numPr>
        <w:numId w:val="3"/>
      </w:numPr>
    </w:pPr>
    <w:rPr>
      <w:noProof/>
    </w:rPr>
  </w:style>
  <w:style w:type="character" w:customStyle="1" w:styleId="ciaeniinee">
    <w:name w:val="ciae niinee"/>
    <w:uiPriority w:val="99"/>
    <w:rPr>
      <w:vertAlign w:val="superscript"/>
    </w:rPr>
  </w:style>
  <w:style w:type="character" w:customStyle="1" w:styleId="Iniiaiieoeoo">
    <w:name w:val="Iniiaiie o?eoo"/>
    <w:uiPriority w:val="99"/>
  </w:style>
  <w:style w:type="paragraph" w:customStyle="1" w:styleId="oaenoniinee">
    <w:name w:val="oaeno niinee"/>
    <w:basedOn w:val="Iauiue"/>
    <w:uiPriority w:val="99"/>
  </w:style>
  <w:style w:type="paragraph" w:customStyle="1" w:styleId="Iauiue">
    <w:name w:val="Iau?iue"/>
    <w:uiPriority w:val="99"/>
  </w:style>
  <w:style w:type="paragraph" w:customStyle="1" w:styleId="afffffd">
    <w:name w:val="рис"/>
    <w:basedOn w:val="a5"/>
    <w:uiPriority w:val="99"/>
    <w:pPr>
      <w:spacing w:before="120" w:after="160" w:line="221" w:lineRule="auto"/>
      <w:ind w:firstLine="0"/>
      <w:jc w:val="center"/>
    </w:pPr>
  </w:style>
  <w:style w:type="character" w:customStyle="1" w:styleId="mediumtext">
    <w:name w:val="medium_text"/>
    <w:uiPriority w:val="99"/>
  </w:style>
  <w:style w:type="character" w:customStyle="1" w:styleId="absauth1">
    <w:name w:val="absauth1"/>
    <w:uiPriority w:val="99"/>
    <w:rPr>
      <w:rFonts w:ascii="Times New Roman" w:hAnsi="Times New Roman"/>
      <w:color w:val="000000"/>
      <w:sz w:val="24"/>
    </w:rPr>
  </w:style>
  <w:style w:type="character" w:customStyle="1" w:styleId="cite1">
    <w:name w:val="cite1"/>
    <w:uiPriority w:val="99"/>
    <w:rPr>
      <w:rFonts w:ascii="Times New Roman" w:hAnsi="Times New Roman"/>
      <w:color w:val="000000"/>
      <w:sz w:val="24"/>
    </w:rPr>
  </w:style>
  <w:style w:type="character" w:customStyle="1" w:styleId="212">
    <w:name w:val="Знак Знак21"/>
    <w:uiPriority w:val="99"/>
  </w:style>
  <w:style w:type="character" w:customStyle="1" w:styleId="311">
    <w:name w:val="Знак Знак31"/>
    <w:uiPriority w:val="99"/>
    <w:rPr>
      <w:b/>
      <w:sz w:val="22"/>
      <w:lang w:val="x-none" w:eastAsia="en-US"/>
    </w:rPr>
  </w:style>
  <w:style w:type="character" w:customStyle="1" w:styleId="411">
    <w:name w:val="Знак Знак41"/>
    <w:uiPriority w:val="99"/>
    <w:rPr>
      <w:rFonts w:ascii="Cambria" w:hAnsi="Cambria"/>
      <w:b/>
      <w:kern w:val="32"/>
      <w:sz w:val="32"/>
    </w:rPr>
  </w:style>
  <w:style w:type="character" w:customStyle="1" w:styleId="st">
    <w:name w:val="st"/>
    <w:uiPriority w:val="99"/>
  </w:style>
  <w:style w:type="paragraph" w:customStyle="1" w:styleId="afffffe">
    <w:name w:val="Знак Знак Знак Знак Знак"/>
    <w:basedOn w:val="a5"/>
    <w:uiPriority w:val="99"/>
    <w:pPr>
      <w:spacing w:after="160" w:line="240" w:lineRule="exact"/>
      <w:ind w:firstLine="0"/>
      <w:jc w:val="left"/>
    </w:pPr>
    <w:rPr>
      <w:rFonts w:ascii="Verdana" w:hAnsi="Verdana"/>
      <w:lang w:val="en-US" w:eastAsia="en-US"/>
    </w:rPr>
  </w:style>
  <w:style w:type="paragraph" w:customStyle="1" w:styleId="Text-25">
    <w:name w:val="Text-25 Знак"/>
    <w:basedOn w:val="a5"/>
    <w:uiPriority w:val="99"/>
    <w:pPr>
      <w:spacing w:line="276" w:lineRule="auto"/>
      <w:ind w:firstLine="0"/>
    </w:pPr>
    <w:rPr>
      <w:rFonts w:ascii="Arial" w:hAnsi="Arial" w:cs="Arial"/>
      <w:sz w:val="24"/>
      <w:szCs w:val="24"/>
    </w:rPr>
  </w:style>
  <w:style w:type="character" w:customStyle="1" w:styleId="Text-250">
    <w:name w:val="Text-25 Знак Знак"/>
    <w:uiPriority w:val="99"/>
    <w:rPr>
      <w:rFonts w:ascii="Arial" w:hAnsi="Arial"/>
      <w:sz w:val="24"/>
      <w:lang w:val="ru-RU" w:eastAsia="ru-RU"/>
    </w:rPr>
  </w:style>
  <w:style w:type="paragraph" w:customStyle="1" w:styleId="Text-251">
    <w:name w:val="Text-25"/>
    <w:basedOn w:val="a5"/>
    <w:uiPriority w:val="99"/>
    <w:pPr>
      <w:spacing w:line="276" w:lineRule="auto"/>
      <w:ind w:firstLine="0"/>
    </w:pPr>
    <w:rPr>
      <w:rFonts w:ascii="Arial" w:hAnsi="Arial" w:cs="Arial"/>
    </w:rPr>
  </w:style>
  <w:style w:type="character" w:customStyle="1" w:styleId="220">
    <w:name w:val="Знак Знак22"/>
    <w:uiPriority w:val="99"/>
    <w:rPr>
      <w:b/>
      <w:sz w:val="22"/>
      <w:lang w:val="x-none" w:eastAsia="en-US"/>
    </w:rPr>
  </w:style>
  <w:style w:type="character" w:customStyle="1" w:styleId="apple-style-span">
    <w:name w:val="apple-style-span"/>
    <w:uiPriority w:val="99"/>
  </w:style>
  <w:style w:type="character" w:customStyle="1" w:styleId="affffff">
    <w:name w:val="Схема документа Знак"/>
    <w:uiPriority w:val="99"/>
    <w:locked/>
    <w:rPr>
      <w:rFonts w:ascii="Tahoma" w:hAnsi="Tahoma" w:cs="Times New Roman"/>
      <w:sz w:val="16"/>
    </w:rPr>
  </w:style>
  <w:style w:type="paragraph" w:customStyle="1" w:styleId="affffff0">
    <w:name w:val="Формула Центр"/>
    <w:basedOn w:val="a5"/>
    <w:uiPriority w:val="99"/>
    <w:pPr>
      <w:overflowPunct w:val="0"/>
      <w:autoSpaceDE w:val="0"/>
      <w:autoSpaceDN w:val="0"/>
      <w:adjustRightInd w:val="0"/>
      <w:ind w:firstLine="0"/>
      <w:jc w:val="center"/>
      <w:textAlignment w:val="baseline"/>
    </w:pPr>
  </w:style>
  <w:style w:type="paragraph" w:customStyle="1" w:styleId="affffff1">
    <w:name w:val="Формула Право"/>
    <w:basedOn w:val="affffff0"/>
    <w:uiPriority w:val="99"/>
    <w:pPr>
      <w:jc w:val="right"/>
    </w:pPr>
  </w:style>
  <w:style w:type="paragraph" w:customStyle="1" w:styleId="affffff2">
    <w:name w:val="Обычный Красная строка"/>
    <w:basedOn w:val="a5"/>
    <w:uiPriority w:val="99"/>
    <w:pPr>
      <w:widowControl w:val="0"/>
      <w:spacing w:line="360" w:lineRule="auto"/>
      <w:ind w:firstLine="708"/>
    </w:pPr>
    <w:rPr>
      <w:sz w:val="28"/>
      <w:szCs w:val="28"/>
      <w:lang w:eastAsia="en-US"/>
    </w:rPr>
  </w:style>
  <w:style w:type="paragraph" w:customStyle="1" w:styleId="affffff3">
    <w:name w:val="Обычный По середине"/>
    <w:basedOn w:val="a5"/>
    <w:uiPriority w:val="99"/>
    <w:pPr>
      <w:widowControl w:val="0"/>
      <w:spacing w:line="360" w:lineRule="auto"/>
      <w:ind w:firstLine="0"/>
      <w:jc w:val="center"/>
    </w:pPr>
    <w:rPr>
      <w:sz w:val="28"/>
      <w:szCs w:val="28"/>
      <w:lang w:eastAsia="en-US"/>
    </w:rPr>
  </w:style>
  <w:style w:type="character" w:customStyle="1" w:styleId="1f7">
    <w:name w:val="Обычный Красная строка Знак1"/>
    <w:uiPriority w:val="99"/>
    <w:rPr>
      <w:rFonts w:eastAsia="Times New Roman"/>
      <w:sz w:val="22"/>
      <w:lang w:val="ru-RU" w:eastAsia="en-US"/>
    </w:rPr>
  </w:style>
  <w:style w:type="paragraph" w:customStyle="1" w:styleId="affffff4">
    <w:name w:val="Обычный По прав. краю"/>
    <w:basedOn w:val="a5"/>
    <w:uiPriority w:val="99"/>
    <w:pPr>
      <w:widowControl w:val="0"/>
      <w:spacing w:line="360" w:lineRule="auto"/>
      <w:ind w:firstLine="0"/>
      <w:jc w:val="right"/>
    </w:pPr>
    <w:rPr>
      <w:sz w:val="28"/>
      <w:szCs w:val="28"/>
      <w:lang w:eastAsia="en-US"/>
    </w:rPr>
  </w:style>
  <w:style w:type="paragraph" w:customStyle="1" w:styleId="2c">
    <w:name w:val="Заголовок_2"/>
    <w:basedOn w:val="Aeaaa"/>
    <w:uiPriority w:val="99"/>
    <w:pPr>
      <w:spacing w:before="0" w:after="0"/>
      <w:ind w:left="0"/>
      <w:jc w:val="both"/>
      <w:outlineLvl w:val="1"/>
    </w:pPr>
    <w:rPr>
      <w:rFonts w:eastAsia="Times New Roman"/>
      <w:caps w:val="0"/>
      <w:sz w:val="20"/>
      <w:szCs w:val="20"/>
    </w:rPr>
  </w:style>
  <w:style w:type="paragraph" w:customStyle="1" w:styleId="1f8">
    <w:name w:val="Заголовок_1"/>
    <w:basedOn w:val="Aeaaa"/>
    <w:uiPriority w:val="99"/>
    <w:pPr>
      <w:keepNext/>
      <w:jc w:val="both"/>
      <w:outlineLvl w:val="0"/>
    </w:pPr>
    <w:rPr>
      <w:rFonts w:eastAsia="Times New Roman"/>
    </w:rPr>
  </w:style>
  <w:style w:type="character" w:customStyle="1" w:styleId="affffff5">
    <w:name w:val="Обычный По середине Знак"/>
    <w:uiPriority w:val="99"/>
    <w:rPr>
      <w:rFonts w:ascii="Times New Roman" w:hAnsi="Times New Roman"/>
      <w:sz w:val="22"/>
      <w:lang w:val="x-none" w:eastAsia="en-US"/>
    </w:rPr>
  </w:style>
  <w:style w:type="paragraph" w:customStyle="1" w:styleId="affffff6">
    <w:name w:val="Рис."/>
    <w:basedOn w:val="a5"/>
    <w:uiPriority w:val="99"/>
    <w:pPr>
      <w:overflowPunct w:val="0"/>
      <w:autoSpaceDE w:val="0"/>
      <w:autoSpaceDN w:val="0"/>
      <w:adjustRightInd w:val="0"/>
      <w:ind w:firstLine="0"/>
      <w:jc w:val="center"/>
      <w:textAlignment w:val="baseline"/>
    </w:pPr>
    <w:rPr>
      <w:i/>
      <w:iCs/>
      <w:sz w:val="18"/>
      <w:szCs w:val="18"/>
    </w:rPr>
  </w:style>
  <w:style w:type="paragraph" w:customStyle="1" w:styleId="affffff7">
    <w:name w:val="Подпись Рисунок"/>
    <w:basedOn w:val="a5"/>
    <w:uiPriority w:val="99"/>
    <w:pPr>
      <w:spacing w:after="240"/>
      <w:ind w:firstLine="0"/>
      <w:jc w:val="center"/>
    </w:pPr>
    <w:rPr>
      <w:i/>
      <w:iCs/>
      <w:sz w:val="28"/>
      <w:szCs w:val="28"/>
    </w:rPr>
  </w:style>
  <w:style w:type="character" w:customStyle="1" w:styleId="1f9">
    <w:name w:val="Рисунок Знак1"/>
    <w:uiPriority w:val="99"/>
    <w:rPr>
      <w:rFonts w:eastAsia="Times New Roman"/>
      <w:sz w:val="22"/>
      <w:lang w:val="en-US" w:eastAsia="en-US"/>
    </w:rPr>
  </w:style>
  <w:style w:type="character" w:customStyle="1" w:styleId="1fa">
    <w:name w:val="Подпись Рисунок Знак1"/>
    <w:uiPriority w:val="99"/>
    <w:rPr>
      <w:i/>
      <w:sz w:val="24"/>
      <w:lang w:val="ru-RU" w:eastAsia="ru-RU"/>
    </w:rPr>
  </w:style>
  <w:style w:type="paragraph" w:customStyle="1" w:styleId="4pt">
    <w:name w:val="Формула 4pt"/>
    <w:basedOn w:val="a5"/>
    <w:uiPriority w:val="99"/>
    <w:pPr>
      <w:overflowPunct w:val="0"/>
      <w:autoSpaceDE w:val="0"/>
      <w:autoSpaceDN w:val="0"/>
      <w:adjustRightInd w:val="0"/>
      <w:ind w:firstLine="0"/>
      <w:textAlignment w:val="baseline"/>
    </w:pPr>
    <w:rPr>
      <w:sz w:val="8"/>
      <w:szCs w:val="8"/>
    </w:rPr>
  </w:style>
  <w:style w:type="character" w:customStyle="1" w:styleId="4pt0">
    <w:name w:val="Формула 4pt Знак"/>
    <w:uiPriority w:val="99"/>
    <w:rPr>
      <w:sz w:val="8"/>
    </w:rPr>
  </w:style>
  <w:style w:type="character" w:customStyle="1" w:styleId="atn">
    <w:name w:val="atn"/>
    <w:uiPriority w:val="99"/>
  </w:style>
  <w:style w:type="character" w:customStyle="1" w:styleId="1fb">
    <w:name w:val="Знак Знак Знак Знак Знак1"/>
    <w:uiPriority w:val="99"/>
    <w:rPr>
      <w:snapToGrid w:val="0"/>
      <w:sz w:val="24"/>
      <w:lang w:val="ru-RU" w:eastAsia="ru-RU"/>
    </w:rPr>
  </w:style>
  <w:style w:type="paragraph" w:customStyle="1" w:styleId="affffff8">
    <w:name w:val="Табличный"/>
    <w:basedOn w:val="a5"/>
    <w:uiPriority w:val="99"/>
    <w:pPr>
      <w:widowControl w:val="0"/>
      <w:suppressAutoHyphens/>
      <w:autoSpaceDE w:val="0"/>
      <w:ind w:firstLine="0"/>
      <w:jc w:val="left"/>
    </w:pPr>
  </w:style>
  <w:style w:type="character" w:styleId="affffff9">
    <w:name w:val="Placeholder Text"/>
    <w:uiPriority w:val="99"/>
    <w:rPr>
      <w:rFonts w:cs="Times New Roman"/>
      <w:color w:val="808080"/>
    </w:rPr>
  </w:style>
  <w:style w:type="character" w:customStyle="1" w:styleId="affffffa">
    <w:name w:val="Основной текст с отступом Знак"/>
    <w:uiPriority w:val="99"/>
    <w:rPr>
      <w:rFonts w:ascii="Times New Roman" w:hAnsi="Times New Roman"/>
      <w:sz w:val="24"/>
      <w:lang w:val="x-none" w:eastAsia="ru-RU"/>
    </w:rPr>
  </w:style>
  <w:style w:type="character" w:customStyle="1" w:styleId="MTConvertedEquation">
    <w:name w:val="MTConvertedEquation"/>
    <w:uiPriority w:val="99"/>
    <w:rPr>
      <w:rFonts w:cs="Times New Roman"/>
      <w:spacing w:val="-4"/>
      <w:sz w:val="20"/>
      <w:szCs w:val="20"/>
    </w:rPr>
  </w:style>
  <w:style w:type="paragraph" w:styleId="affffffb">
    <w:name w:val="annotation subject"/>
    <w:basedOn w:val="affffffc"/>
    <w:next w:val="affffffc"/>
    <w:link w:val="1fc"/>
    <w:uiPriority w:val="99"/>
    <w:rPr>
      <w:b/>
      <w:bCs/>
    </w:rPr>
  </w:style>
  <w:style w:type="paragraph" w:styleId="affffffc">
    <w:name w:val="annotation text"/>
    <w:basedOn w:val="a5"/>
    <w:link w:val="1fd"/>
    <w:uiPriority w:val="99"/>
    <w:semiHidden/>
    <w:pPr>
      <w:ind w:firstLine="567"/>
    </w:pPr>
  </w:style>
  <w:style w:type="character" w:customStyle="1" w:styleId="1fd">
    <w:name w:val="Текст примечания Знак1"/>
    <w:basedOn w:val="a6"/>
    <w:link w:val="affffffc"/>
    <w:uiPriority w:val="99"/>
    <w:semiHidden/>
    <w:rsid w:val="000B7A9C"/>
    <w:rPr>
      <w:sz w:val="22"/>
    </w:rPr>
  </w:style>
  <w:style w:type="character" w:customStyle="1" w:styleId="1fc">
    <w:name w:val="Тема примечания Знак1"/>
    <w:basedOn w:val="1fd"/>
    <w:link w:val="affffffb"/>
    <w:uiPriority w:val="99"/>
    <w:semiHidden/>
    <w:rsid w:val="000B7A9C"/>
    <w:rPr>
      <w:b/>
      <w:bCs/>
      <w:sz w:val="22"/>
    </w:rPr>
  </w:style>
  <w:style w:type="paragraph" w:customStyle="1" w:styleId="references0">
    <w:name w:val="references"/>
    <w:uiPriority w:val="99"/>
    <w:pPr>
      <w:numPr>
        <w:numId w:val="5"/>
      </w:numPr>
      <w:spacing w:after="40" w:line="180" w:lineRule="exact"/>
      <w:jc w:val="both"/>
    </w:pPr>
    <w:rPr>
      <w:sz w:val="16"/>
      <w:szCs w:val="16"/>
      <w:lang w:val="en-US" w:eastAsia="en-US"/>
    </w:rPr>
  </w:style>
  <w:style w:type="paragraph" w:customStyle="1" w:styleId="IEEEReferenceItem">
    <w:name w:val="IEEE Reference Item"/>
    <w:basedOn w:val="a5"/>
    <w:uiPriority w:val="99"/>
    <w:pPr>
      <w:numPr>
        <w:numId w:val="6"/>
      </w:numPr>
      <w:overflowPunct w:val="0"/>
      <w:autoSpaceDE w:val="0"/>
      <w:autoSpaceDN w:val="0"/>
      <w:adjustRightInd w:val="0"/>
      <w:jc w:val="left"/>
      <w:textAlignment w:val="baseline"/>
    </w:pPr>
    <w:rPr>
      <w:rFonts w:eastAsia="Batang"/>
    </w:rPr>
  </w:style>
  <w:style w:type="character" w:customStyle="1" w:styleId="FontStyle88">
    <w:name w:val="Font Style88"/>
    <w:basedOn w:val="a6"/>
    <w:uiPriority w:val="99"/>
    <w:rPr>
      <w:rFonts w:ascii="Bookman Old Style" w:hAnsi="Bookman Old Style" w:cs="Bookman Old Style" w:hint="default"/>
      <w:sz w:val="24"/>
      <w:szCs w:val="24"/>
    </w:rPr>
  </w:style>
  <w:style w:type="paragraph" w:customStyle="1" w:styleId="Style5">
    <w:name w:val="Style5"/>
    <w:basedOn w:val="a5"/>
    <w:uiPriority w:val="99"/>
    <w:pPr>
      <w:widowControl w:val="0"/>
      <w:autoSpaceDE w:val="0"/>
      <w:autoSpaceDN w:val="0"/>
      <w:adjustRightInd w:val="0"/>
      <w:spacing w:line="185" w:lineRule="exact"/>
      <w:ind w:firstLine="82"/>
    </w:pPr>
    <w:rPr>
      <w:sz w:val="24"/>
      <w:szCs w:val="24"/>
    </w:rPr>
  </w:style>
  <w:style w:type="paragraph" w:styleId="affffffd">
    <w:name w:val="List"/>
    <w:basedOn w:val="a5"/>
    <w:uiPriority w:val="99"/>
    <w:rsid w:val="00EA7FE8"/>
    <w:pPr>
      <w:ind w:left="283" w:hanging="283"/>
    </w:pPr>
  </w:style>
  <w:style w:type="paragraph" w:customStyle="1" w:styleId="1fe">
    <w:name w:val="Подзаголовок1"/>
    <w:basedOn w:val="afb"/>
    <w:rsid w:val="00EA7FE8"/>
    <w:pPr>
      <w:keepNext/>
      <w:keepLines/>
      <w:pageBreakBefore/>
      <w:pBdr>
        <w:bottom w:val="none" w:sz="0" w:space="0" w:color="auto"/>
      </w:pBdr>
      <w:suppressAutoHyphens/>
      <w:spacing w:before="360" w:after="0"/>
      <w:ind w:firstLine="0"/>
      <w:jc w:val="center"/>
    </w:pPr>
    <w:rPr>
      <w:rFonts w:ascii="Times New Roman" w:hAnsi="Times New Roman"/>
      <w:b/>
      <w:bCs/>
      <w:caps/>
      <w:spacing w:val="0"/>
      <w:kern w:val="0"/>
      <w:sz w:val="28"/>
      <w:szCs w:val="28"/>
    </w:rPr>
  </w:style>
  <w:style w:type="paragraph" w:styleId="HTML0">
    <w:name w:val="HTML Preformatted"/>
    <w:basedOn w:val="a5"/>
    <w:link w:val="HTML1"/>
    <w:uiPriority w:val="99"/>
    <w:rsid w:val="00EA7F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rPr>
  </w:style>
  <w:style w:type="character" w:customStyle="1" w:styleId="HTML1">
    <w:name w:val="Стандартный HTML Знак1"/>
    <w:basedOn w:val="a6"/>
    <w:link w:val="HTML0"/>
    <w:uiPriority w:val="99"/>
    <w:rsid w:val="00EA7FE8"/>
    <w:rPr>
      <w:rFonts w:ascii="Courier New" w:hAnsi="Courier New" w:cs="Courier New"/>
    </w:rPr>
  </w:style>
  <w:style w:type="paragraph" w:styleId="37">
    <w:name w:val="Body Text 3"/>
    <w:basedOn w:val="a5"/>
    <w:link w:val="312"/>
    <w:uiPriority w:val="99"/>
    <w:rsid w:val="00EA7FE8"/>
    <w:pPr>
      <w:ind w:firstLine="0"/>
      <w:jc w:val="left"/>
    </w:pPr>
    <w:rPr>
      <w:sz w:val="28"/>
      <w:szCs w:val="28"/>
    </w:rPr>
  </w:style>
  <w:style w:type="character" w:customStyle="1" w:styleId="312">
    <w:name w:val="Основной текст 3 Знак1"/>
    <w:basedOn w:val="a6"/>
    <w:link w:val="37"/>
    <w:uiPriority w:val="99"/>
    <w:rsid w:val="00EA7FE8"/>
    <w:rPr>
      <w:sz w:val="28"/>
      <w:szCs w:val="28"/>
    </w:rPr>
  </w:style>
  <w:style w:type="paragraph" w:customStyle="1" w:styleId="Normal11ptjustified">
    <w:name w:val="Normal 11pt justified"/>
    <w:basedOn w:val="a5"/>
    <w:uiPriority w:val="99"/>
    <w:rsid w:val="00EA7FE8"/>
    <w:pPr>
      <w:tabs>
        <w:tab w:val="left" w:pos="504"/>
      </w:tabs>
      <w:ind w:firstLine="0"/>
    </w:pPr>
    <w:rPr>
      <w:szCs w:val="22"/>
      <w:lang w:val="en-GB" w:eastAsia="en-US"/>
    </w:rPr>
  </w:style>
  <w:style w:type="paragraph" w:customStyle="1" w:styleId="BodyText21">
    <w:name w:val="Body Text 21"/>
    <w:basedOn w:val="a5"/>
    <w:uiPriority w:val="99"/>
    <w:rsid w:val="00EA7FE8"/>
    <w:pPr>
      <w:ind w:left="720" w:firstLine="0"/>
    </w:pPr>
    <w:rPr>
      <w:sz w:val="28"/>
      <w:szCs w:val="28"/>
    </w:rPr>
  </w:style>
  <w:style w:type="paragraph" w:customStyle="1" w:styleId="affffffe">
    <w:name w:val="ОбычнАвиа"/>
    <w:basedOn w:val="a5"/>
    <w:uiPriority w:val="99"/>
    <w:rsid w:val="00EA7FE8"/>
    <w:pPr>
      <w:tabs>
        <w:tab w:val="right" w:pos="4859"/>
      </w:tabs>
      <w:ind w:firstLine="284"/>
    </w:pPr>
    <w:rPr>
      <w:szCs w:val="22"/>
    </w:rPr>
  </w:style>
  <w:style w:type="character" w:customStyle="1" w:styleId="FontStyle175">
    <w:name w:val="Font Style175"/>
    <w:uiPriority w:val="99"/>
    <w:rsid w:val="00EA7FE8"/>
    <w:rPr>
      <w:rFonts w:ascii="Times New Roman" w:hAnsi="Times New Roman" w:cs="Times New Roman"/>
      <w:sz w:val="20"/>
      <w:szCs w:val="20"/>
    </w:rPr>
  </w:style>
  <w:style w:type="paragraph" w:customStyle="1" w:styleId="1ff">
    <w:name w:val="Обычный + Первая строка:  1 см"/>
    <w:basedOn w:val="a5"/>
    <w:uiPriority w:val="99"/>
    <w:rsid w:val="00EA7FE8"/>
    <w:pPr>
      <w:spacing w:line="360" w:lineRule="auto"/>
      <w:ind w:firstLine="540"/>
    </w:pPr>
    <w:rPr>
      <w:sz w:val="28"/>
      <w:szCs w:val="28"/>
    </w:rPr>
  </w:style>
  <w:style w:type="character" w:customStyle="1" w:styleId="1ff0">
    <w:name w:val="Обычный + Первая строка:  1 см Знак"/>
    <w:uiPriority w:val="99"/>
    <w:rsid w:val="00EA7FE8"/>
    <w:rPr>
      <w:sz w:val="28"/>
      <w:szCs w:val="28"/>
      <w:lang w:val="ru-RU" w:eastAsia="ru-RU"/>
    </w:rPr>
  </w:style>
  <w:style w:type="character" w:styleId="afffffff">
    <w:name w:val="Strong"/>
    <w:basedOn w:val="a6"/>
    <w:uiPriority w:val="22"/>
    <w:rsid w:val="00EA7FE8"/>
    <w:rPr>
      <w:rFonts w:eastAsia="SimSun"/>
      <w:b/>
      <w:bCs/>
      <w:sz w:val="22"/>
      <w:szCs w:val="22"/>
      <w:lang w:val="ru-RU" w:eastAsia="en-US"/>
    </w:rPr>
  </w:style>
  <w:style w:type="character" w:customStyle="1" w:styleId="710">
    <w:name w:val="Знак Знак71"/>
    <w:uiPriority w:val="99"/>
    <w:rsid w:val="00EA7FE8"/>
    <w:rPr>
      <w:rFonts w:ascii="Cambria" w:eastAsia="MS Gothic" w:hAnsi="Cambria" w:cs="Cambria"/>
      <w:b/>
      <w:bCs/>
      <w:color w:val="auto"/>
      <w:sz w:val="28"/>
      <w:szCs w:val="28"/>
    </w:rPr>
  </w:style>
  <w:style w:type="character" w:customStyle="1" w:styleId="610">
    <w:name w:val="Знак Знак61"/>
    <w:uiPriority w:val="99"/>
    <w:rsid w:val="00EA7FE8"/>
    <w:rPr>
      <w:rFonts w:ascii="Cambria" w:eastAsia="Times New Roman" w:hAnsi="Cambria" w:cs="Cambria"/>
      <w:b/>
      <w:bCs/>
      <w:i/>
      <w:iCs/>
      <w:sz w:val="28"/>
      <w:szCs w:val="28"/>
    </w:rPr>
  </w:style>
  <w:style w:type="paragraph" w:customStyle="1" w:styleId="auiue">
    <w:name w:val="au?iue"/>
    <w:uiPriority w:val="99"/>
    <w:rsid w:val="00EA7FE8"/>
    <w:pPr>
      <w:widowControl w:val="0"/>
      <w:suppressAutoHyphens/>
      <w:overflowPunct w:val="0"/>
      <w:autoSpaceDE w:val="0"/>
      <w:spacing w:after="120"/>
      <w:jc w:val="both"/>
      <w:textAlignment w:val="baseline"/>
    </w:pPr>
    <w:rPr>
      <w:rFonts w:ascii="Calibri" w:hAnsi="Calibri" w:cs="Calibri"/>
      <w:lang w:eastAsia="ar-SA"/>
    </w:rPr>
  </w:style>
  <w:style w:type="character" w:customStyle="1" w:styleId="150">
    <w:name w:val="Знак Знак15"/>
    <w:uiPriority w:val="99"/>
    <w:rsid w:val="00EA7FE8"/>
    <w:rPr>
      <w:rFonts w:ascii="Calibri" w:hAnsi="Calibri" w:cs="Calibri"/>
      <w:color w:val="000000"/>
      <w:sz w:val="22"/>
      <w:szCs w:val="22"/>
      <w:lang w:val="x-none" w:eastAsia="en-US"/>
    </w:rPr>
  </w:style>
  <w:style w:type="character" w:customStyle="1" w:styleId="140">
    <w:name w:val="Знак Знак14"/>
    <w:uiPriority w:val="99"/>
    <w:rsid w:val="00EA7FE8"/>
    <w:rPr>
      <w:rFonts w:ascii="Calibri" w:hAnsi="Calibri" w:cs="Calibri"/>
      <w:color w:val="000000"/>
      <w:sz w:val="22"/>
      <w:szCs w:val="22"/>
      <w:lang w:val="x-none" w:eastAsia="en-US"/>
    </w:rPr>
  </w:style>
  <w:style w:type="character" w:styleId="afffffff0">
    <w:name w:val="annotation reference"/>
    <w:basedOn w:val="a6"/>
    <w:semiHidden/>
    <w:rsid w:val="00EA7FE8"/>
    <w:rPr>
      <w:sz w:val="16"/>
      <w:szCs w:val="16"/>
    </w:rPr>
  </w:style>
  <w:style w:type="character" w:customStyle="1" w:styleId="main">
    <w:name w:val="main"/>
    <w:basedOn w:val="a6"/>
    <w:uiPriority w:val="99"/>
    <w:rsid w:val="00EA7FE8"/>
  </w:style>
  <w:style w:type="paragraph" w:customStyle="1" w:styleId="afffffff1">
    <w:name w:val="Заголовок статьи"/>
    <w:basedOn w:val="a5"/>
    <w:uiPriority w:val="99"/>
    <w:rsid w:val="00EA7FE8"/>
    <w:pPr>
      <w:tabs>
        <w:tab w:val="left" w:pos="7370"/>
      </w:tabs>
      <w:ind w:right="-1" w:firstLine="0"/>
      <w:jc w:val="center"/>
    </w:pPr>
    <w:rPr>
      <w:b/>
      <w:bCs/>
      <w:sz w:val="24"/>
      <w:szCs w:val="24"/>
    </w:rPr>
  </w:style>
  <w:style w:type="paragraph" w:customStyle="1" w:styleId="afffffff2">
    <w:name w:val="Заголовок таблицы"/>
    <w:basedOn w:val="afffffa"/>
    <w:uiPriority w:val="99"/>
    <w:rsid w:val="00EA7FE8"/>
    <w:pPr>
      <w:spacing w:after="120"/>
      <w:ind w:firstLine="0"/>
      <w:jc w:val="center"/>
    </w:pPr>
    <w:rPr>
      <w:b/>
      <w:bCs/>
      <w:sz w:val="18"/>
      <w:szCs w:val="18"/>
    </w:rPr>
  </w:style>
  <w:style w:type="paragraph" w:customStyle="1" w:styleId="1ff1">
    <w:name w:val="К_Заголовок№1"/>
    <w:basedOn w:val="afffffff3"/>
    <w:uiPriority w:val="99"/>
    <w:rsid w:val="00EA7FE8"/>
    <w:pPr>
      <w:keepNext/>
      <w:tabs>
        <w:tab w:val="num" w:pos="720"/>
      </w:tabs>
      <w:suppressAutoHyphens/>
      <w:ind w:left="1021" w:firstLine="0"/>
    </w:pPr>
    <w:rPr>
      <w:b/>
      <w:bCs/>
      <w:caps/>
      <w:sz w:val="16"/>
      <w:szCs w:val="16"/>
    </w:rPr>
  </w:style>
  <w:style w:type="paragraph" w:customStyle="1" w:styleId="afffffff3">
    <w:name w:val="К_абзац"/>
    <w:uiPriority w:val="99"/>
    <w:rsid w:val="00EA7FE8"/>
    <w:pPr>
      <w:spacing w:line="276" w:lineRule="auto"/>
      <w:ind w:firstLine="709"/>
      <w:jc w:val="both"/>
    </w:pPr>
    <w:rPr>
      <w:color w:val="000000"/>
      <w:lang w:eastAsia="en-US"/>
    </w:rPr>
  </w:style>
  <w:style w:type="paragraph" w:customStyle="1" w:styleId="11">
    <w:name w:val="К_Заголовок№1.1"/>
    <w:basedOn w:val="afffffff3"/>
    <w:next w:val="1ff1"/>
    <w:uiPriority w:val="99"/>
    <w:rsid w:val="00EA7FE8"/>
    <w:pPr>
      <w:numPr>
        <w:numId w:val="7"/>
      </w:numPr>
      <w:ind w:left="1429"/>
    </w:pPr>
  </w:style>
  <w:style w:type="paragraph" w:customStyle="1" w:styleId="a3">
    <w:name w:val="К_маркер"/>
    <w:basedOn w:val="afffffff3"/>
    <w:uiPriority w:val="99"/>
    <w:rsid w:val="00EA7FE8"/>
    <w:pPr>
      <w:numPr>
        <w:numId w:val="8"/>
      </w:numPr>
      <w:ind w:left="720"/>
    </w:pPr>
  </w:style>
  <w:style w:type="paragraph" w:customStyle="1" w:styleId="afffffff4">
    <w:name w:val="К_нум_лит"/>
    <w:basedOn w:val="afffffff3"/>
    <w:next w:val="1ff1"/>
    <w:uiPriority w:val="99"/>
    <w:rsid w:val="00EA7FE8"/>
    <w:pPr>
      <w:spacing w:line="264" w:lineRule="auto"/>
      <w:ind w:left="1378" w:hanging="357"/>
    </w:pPr>
    <w:rPr>
      <w:sz w:val="16"/>
      <w:szCs w:val="16"/>
    </w:rPr>
  </w:style>
  <w:style w:type="paragraph" w:customStyle="1" w:styleId="a0">
    <w:name w:val="К_нум"/>
    <w:basedOn w:val="afffffff4"/>
    <w:uiPriority w:val="99"/>
    <w:rsid w:val="00EA7FE8"/>
    <w:pPr>
      <w:numPr>
        <w:numId w:val="9"/>
      </w:numPr>
      <w:ind w:left="1065" w:hanging="357"/>
    </w:pPr>
  </w:style>
  <w:style w:type="character" w:customStyle="1" w:styleId="afffffff5">
    <w:name w:val="К_абзац Знак"/>
    <w:uiPriority w:val="99"/>
    <w:rsid w:val="00EA7FE8"/>
    <w:rPr>
      <w:rFonts w:ascii="Times New Roman" w:eastAsia="Times New Roman" w:hAnsi="Times New Roman" w:cs="Times New Roman"/>
      <w:color w:val="000000"/>
      <w:sz w:val="22"/>
      <w:szCs w:val="22"/>
      <w:lang w:val="x-none" w:eastAsia="en-US"/>
    </w:rPr>
  </w:style>
  <w:style w:type="character" w:customStyle="1" w:styleId="afffffff6">
    <w:name w:val="Текст примечания Знак"/>
    <w:basedOn w:val="a6"/>
    <w:uiPriority w:val="99"/>
    <w:rsid w:val="00EA7FE8"/>
  </w:style>
  <w:style w:type="character" w:customStyle="1" w:styleId="afffffff7">
    <w:name w:val="Тема примечания Знак"/>
    <w:uiPriority w:val="99"/>
    <w:rsid w:val="00EA7FE8"/>
    <w:rPr>
      <w:b/>
      <w:bCs/>
    </w:rPr>
  </w:style>
  <w:style w:type="paragraph" w:customStyle="1" w:styleId="afffffff8">
    <w:name w:val="рис_б"/>
    <w:basedOn w:val="a5"/>
    <w:uiPriority w:val="99"/>
    <w:rsid w:val="00EA7FE8"/>
    <w:pPr>
      <w:overflowPunct w:val="0"/>
      <w:autoSpaceDE w:val="0"/>
      <w:autoSpaceDN w:val="0"/>
      <w:adjustRightInd w:val="0"/>
      <w:ind w:firstLine="0"/>
      <w:textAlignment w:val="baseline"/>
    </w:pPr>
    <w:rPr>
      <w:szCs w:val="22"/>
    </w:rPr>
  </w:style>
  <w:style w:type="character" w:customStyle="1" w:styleId="160">
    <w:name w:val="Знак Знак16"/>
    <w:uiPriority w:val="99"/>
    <w:rsid w:val="00EA7FE8"/>
  </w:style>
  <w:style w:type="table" w:styleId="afffffff9">
    <w:name w:val="Table Grid"/>
    <w:basedOn w:val="a7"/>
    <w:rsid w:val="00EA7FE8"/>
    <w:pPr>
      <w:ind w:firstLine="45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itation">
    <w:name w:val="citation"/>
    <w:basedOn w:val="a6"/>
    <w:uiPriority w:val="99"/>
    <w:rsid w:val="00EA7FE8"/>
    <w:rPr>
      <w:rFonts w:ascii="Times New Roman" w:hAnsi="Times New Roman" w:cs="Times New Roman"/>
    </w:rPr>
  </w:style>
  <w:style w:type="paragraph" w:customStyle="1" w:styleId="1ff2">
    <w:name w:val="Основной текст1"/>
    <w:basedOn w:val="a5"/>
    <w:uiPriority w:val="99"/>
    <w:rsid w:val="00EA7FE8"/>
    <w:pPr>
      <w:shd w:val="clear" w:color="auto" w:fill="FFFFFF"/>
      <w:spacing w:before="300" w:line="235" w:lineRule="exact"/>
      <w:ind w:firstLine="0"/>
    </w:pPr>
    <w:rPr>
      <w:color w:val="000000"/>
      <w:szCs w:val="22"/>
    </w:rPr>
  </w:style>
  <w:style w:type="paragraph" w:customStyle="1" w:styleId="Aiiioaoey">
    <w:name w:val="Aiiioaoey"/>
    <w:basedOn w:val="a5"/>
    <w:next w:val="a5"/>
    <w:uiPriority w:val="99"/>
    <w:rsid w:val="000C4EC1"/>
    <w:pPr>
      <w:overflowPunct w:val="0"/>
      <w:autoSpaceDE w:val="0"/>
      <w:autoSpaceDN w:val="0"/>
      <w:adjustRightInd w:val="0"/>
      <w:spacing w:line="264" w:lineRule="auto"/>
      <w:ind w:firstLine="340"/>
      <w:jc w:val="left"/>
      <w:textAlignment w:val="baseline"/>
    </w:pPr>
    <w:rPr>
      <w:sz w:val="16"/>
      <w:szCs w:val="16"/>
    </w:rPr>
  </w:style>
  <w:style w:type="character" w:customStyle="1" w:styleId="1ff3">
    <w:name w:val="Гиперссылка1"/>
    <w:basedOn w:val="a6"/>
    <w:uiPriority w:val="99"/>
    <w:rsid w:val="00AD43D0"/>
    <w:rPr>
      <w:color w:val="0000FF"/>
      <w:u w:val="single"/>
    </w:rPr>
  </w:style>
  <w:style w:type="character" w:customStyle="1" w:styleId="1ff4">
    <w:name w:val="Просмотренная гиперссылка1"/>
    <w:basedOn w:val="a6"/>
    <w:uiPriority w:val="99"/>
    <w:rsid w:val="00AD43D0"/>
    <w:rPr>
      <w:color w:val="800080"/>
      <w:u w:val="single"/>
    </w:rPr>
  </w:style>
  <w:style w:type="paragraph" w:customStyle="1" w:styleId="a">
    <w:name w:val="список"/>
    <w:basedOn w:val="a5"/>
    <w:uiPriority w:val="99"/>
    <w:qFormat/>
    <w:rsid w:val="00EB2F31"/>
    <w:pPr>
      <w:numPr>
        <w:numId w:val="10"/>
      </w:numPr>
      <w:tabs>
        <w:tab w:val="left" w:pos="624"/>
      </w:tabs>
      <w:ind w:left="0" w:firstLine="454"/>
    </w:pPr>
    <w:rPr>
      <w:szCs w:val="22"/>
    </w:rPr>
  </w:style>
  <w:style w:type="paragraph" w:customStyle="1" w:styleId="afffffffa">
    <w:name w:val="без отступа"/>
    <w:basedOn w:val="a5"/>
    <w:qFormat/>
    <w:rsid w:val="009635DD"/>
    <w:pPr>
      <w:ind w:firstLine="0"/>
    </w:pPr>
  </w:style>
  <w:style w:type="paragraph" w:customStyle="1" w:styleId="44">
    <w:name w:val="4. Аннотация/Ключевые слова"/>
    <w:basedOn w:val="afffe"/>
    <w:link w:val="45"/>
    <w:uiPriority w:val="99"/>
    <w:rsid w:val="000F5AB0"/>
    <w:pPr>
      <w:ind w:firstLine="709"/>
    </w:pPr>
    <w:rPr>
      <w:rFonts w:eastAsia="Calibri"/>
      <w:i/>
      <w:sz w:val="28"/>
      <w:szCs w:val="22"/>
      <w:lang w:eastAsia="en-US"/>
    </w:rPr>
  </w:style>
  <w:style w:type="character" w:customStyle="1" w:styleId="45">
    <w:name w:val="4. Аннотация/Ключевые слова Знак"/>
    <w:link w:val="44"/>
    <w:uiPriority w:val="99"/>
    <w:rsid w:val="000F5AB0"/>
    <w:rPr>
      <w:rFonts w:eastAsia="Calibri"/>
      <w:i/>
      <w:sz w:val="28"/>
      <w:szCs w:val="22"/>
      <w:lang w:eastAsia="en-US"/>
    </w:rPr>
  </w:style>
  <w:style w:type="paragraph" w:customStyle="1" w:styleId="84">
    <w:name w:val="8. Пустая строка/Интервал"/>
    <w:basedOn w:val="afffe"/>
    <w:link w:val="85"/>
    <w:uiPriority w:val="99"/>
    <w:rsid w:val="000F5AB0"/>
    <w:pPr>
      <w:ind w:firstLine="0"/>
      <w:jc w:val="left"/>
    </w:pPr>
    <w:rPr>
      <w:rFonts w:eastAsia="Calibri"/>
      <w:sz w:val="28"/>
      <w:szCs w:val="22"/>
      <w:lang w:val="en-US" w:eastAsia="en-US"/>
    </w:rPr>
  </w:style>
  <w:style w:type="character" w:customStyle="1" w:styleId="85">
    <w:name w:val="8. Пустая строка/Интервал Знак"/>
    <w:link w:val="84"/>
    <w:uiPriority w:val="99"/>
    <w:rsid w:val="000F5AB0"/>
    <w:rPr>
      <w:rFonts w:eastAsia="Calibri"/>
      <w:sz w:val="28"/>
      <w:szCs w:val="22"/>
      <w:lang w:val="en-US" w:eastAsia="en-US"/>
    </w:rPr>
  </w:style>
  <w:style w:type="paragraph" w:customStyle="1" w:styleId="38">
    <w:name w:val="3. Название статьи"/>
    <w:basedOn w:val="afffe"/>
    <w:link w:val="39"/>
    <w:uiPriority w:val="99"/>
    <w:rsid w:val="000F5AB0"/>
    <w:pPr>
      <w:ind w:firstLine="0"/>
      <w:jc w:val="center"/>
    </w:pPr>
    <w:rPr>
      <w:rFonts w:eastAsia="Calibri"/>
      <w:b/>
      <w:caps/>
      <w:sz w:val="28"/>
      <w:szCs w:val="22"/>
      <w:lang w:eastAsia="en-US"/>
    </w:rPr>
  </w:style>
  <w:style w:type="character" w:customStyle="1" w:styleId="39">
    <w:name w:val="3. Название статьи Знак"/>
    <w:link w:val="38"/>
    <w:uiPriority w:val="99"/>
    <w:rsid w:val="000F5AB0"/>
    <w:rPr>
      <w:rFonts w:eastAsia="Calibri"/>
      <w:b/>
      <w:caps/>
      <w:sz w:val="28"/>
      <w:szCs w:val="22"/>
      <w:lang w:eastAsia="en-US"/>
    </w:rPr>
  </w:style>
  <w:style w:type="paragraph" w:customStyle="1" w:styleId="Affiliation">
    <w:name w:val="Affiliation"/>
    <w:uiPriority w:val="99"/>
    <w:rsid w:val="000F5AB0"/>
    <w:pPr>
      <w:jc w:val="center"/>
    </w:pPr>
    <w:rPr>
      <w:lang w:eastAsia="en-US"/>
    </w:rPr>
  </w:style>
  <w:style w:type="paragraph" w:customStyle="1" w:styleId="Author">
    <w:name w:val="Author"/>
    <w:uiPriority w:val="99"/>
    <w:rsid w:val="000F5AB0"/>
    <w:pPr>
      <w:spacing w:before="360" w:after="40"/>
      <w:jc w:val="center"/>
    </w:pPr>
    <w:rPr>
      <w:noProof/>
      <w:sz w:val="22"/>
      <w:szCs w:val="22"/>
      <w:lang w:eastAsia="en-US"/>
    </w:rPr>
  </w:style>
  <w:style w:type="character" w:customStyle="1" w:styleId="pissn">
    <w:name w:val="pissn"/>
    <w:uiPriority w:val="99"/>
    <w:rsid w:val="000F5AB0"/>
  </w:style>
  <w:style w:type="character" w:customStyle="1" w:styleId="exldetailsdisplayval">
    <w:name w:val="exldetailsdisplayval"/>
    <w:basedOn w:val="a6"/>
    <w:uiPriority w:val="99"/>
    <w:rsid w:val="009B42FB"/>
  </w:style>
  <w:style w:type="paragraph" w:customStyle="1" w:styleId="2d">
    <w:name w:val="Подзаголовок2"/>
    <w:basedOn w:val="afb"/>
    <w:uiPriority w:val="99"/>
    <w:rsid w:val="00A42529"/>
    <w:pPr>
      <w:keepNext/>
      <w:keepLines/>
      <w:pageBreakBefore/>
      <w:pBdr>
        <w:bottom w:val="none" w:sz="0" w:space="0" w:color="auto"/>
      </w:pBdr>
      <w:suppressAutoHyphens/>
      <w:spacing w:before="360" w:after="0"/>
      <w:ind w:firstLine="0"/>
      <w:jc w:val="center"/>
    </w:pPr>
    <w:rPr>
      <w:rFonts w:ascii="Times New Roman" w:hAnsi="Times New Roman"/>
      <w:b/>
      <w:bCs/>
      <w:caps/>
      <w:spacing w:val="0"/>
      <w:kern w:val="0"/>
      <w:sz w:val="28"/>
      <w:szCs w:val="28"/>
    </w:rPr>
  </w:style>
  <w:style w:type="paragraph" w:customStyle="1" w:styleId="46">
    <w:name w:val="Основной текст4"/>
    <w:basedOn w:val="a5"/>
    <w:link w:val="afffffffb"/>
    <w:uiPriority w:val="99"/>
    <w:rsid w:val="00A42529"/>
    <w:pPr>
      <w:shd w:val="clear" w:color="auto" w:fill="FFFFFF"/>
      <w:spacing w:before="300" w:line="187" w:lineRule="exact"/>
      <w:ind w:hanging="2000"/>
    </w:pPr>
    <w:rPr>
      <w:noProof/>
      <w:sz w:val="20"/>
      <w:shd w:val="clear" w:color="auto" w:fill="FFFFFF"/>
      <w:lang w:val="x-none" w:eastAsia="x-none"/>
    </w:rPr>
  </w:style>
  <w:style w:type="character" w:customStyle="1" w:styleId="afffffffb">
    <w:name w:val="Основной текст_"/>
    <w:link w:val="46"/>
    <w:uiPriority w:val="99"/>
    <w:rsid w:val="00A42529"/>
    <w:rPr>
      <w:noProof/>
      <w:shd w:val="clear" w:color="auto" w:fill="FFFFFF"/>
      <w:lang w:val="x-none" w:eastAsia="x-none"/>
    </w:rPr>
  </w:style>
  <w:style w:type="character" w:customStyle="1" w:styleId="0pt">
    <w:name w:val="Основной текст + Курсив;Интервал 0 pt"/>
    <w:rsid w:val="00A42529"/>
    <w:rPr>
      <w:i/>
      <w:iCs/>
      <w:spacing w:val="10"/>
      <w:shd w:val="clear" w:color="auto" w:fill="FFFFFF"/>
      <w:lang w:bidi="ar-SA"/>
    </w:rPr>
  </w:style>
  <w:style w:type="character" w:customStyle="1" w:styleId="2pt">
    <w:name w:val="Основной текст + Интервал 2 pt"/>
    <w:uiPriority w:val="99"/>
    <w:rsid w:val="00A42529"/>
    <w:rPr>
      <w:rFonts w:ascii="Times New Roman" w:eastAsia="Times New Roman" w:hAnsi="Times New Roman" w:cs="Times New Roman"/>
      <w:b w:val="0"/>
      <w:bCs w:val="0"/>
      <w:i w:val="0"/>
      <w:iCs w:val="0"/>
      <w:smallCaps w:val="0"/>
      <w:strike w:val="0"/>
      <w:noProof/>
      <w:spacing w:val="40"/>
      <w:sz w:val="20"/>
      <w:szCs w:val="20"/>
      <w:shd w:val="clear" w:color="auto" w:fill="FFFFFF"/>
      <w:lang w:val="ru-RU" w:eastAsia="ru-RU" w:bidi="ar-SA"/>
    </w:rPr>
  </w:style>
  <w:style w:type="character" w:customStyle="1" w:styleId="comment">
    <w:name w:val="comment"/>
    <w:basedOn w:val="a6"/>
    <w:uiPriority w:val="99"/>
    <w:rsid w:val="00A42529"/>
  </w:style>
  <w:style w:type="paragraph" w:customStyle="1" w:styleId="1ff5">
    <w:name w:val="1 Знак"/>
    <w:basedOn w:val="a5"/>
    <w:uiPriority w:val="99"/>
    <w:rsid w:val="00A42529"/>
    <w:pPr>
      <w:tabs>
        <w:tab w:val="num" w:pos="360"/>
      </w:tabs>
      <w:spacing w:after="160" w:line="240" w:lineRule="exact"/>
      <w:ind w:firstLine="0"/>
      <w:jc w:val="left"/>
    </w:pPr>
    <w:rPr>
      <w:rFonts w:ascii="Verdana" w:hAnsi="Verdana" w:cs="Verdana"/>
      <w:sz w:val="20"/>
      <w:lang w:val="en-US" w:eastAsia="en-US"/>
    </w:rPr>
  </w:style>
  <w:style w:type="character" w:customStyle="1" w:styleId="2e">
    <w:name w:val="Гиперссылка2"/>
    <w:uiPriority w:val="99"/>
    <w:rsid w:val="00E23B3E"/>
    <w:rPr>
      <w:color w:val="0000FF"/>
      <w:u w:val="single"/>
    </w:rPr>
  </w:style>
  <w:style w:type="character" w:customStyle="1" w:styleId="2f">
    <w:name w:val="Просмотренная гиперссылка2"/>
    <w:uiPriority w:val="99"/>
    <w:rsid w:val="00E23B3E"/>
    <w:rPr>
      <w:color w:val="800080"/>
      <w:u w:val="single"/>
    </w:rPr>
  </w:style>
  <w:style w:type="paragraph" w:styleId="afffffffc">
    <w:name w:val="Document Map"/>
    <w:basedOn w:val="a5"/>
    <w:link w:val="1ff6"/>
    <w:uiPriority w:val="99"/>
    <w:rsid w:val="00E23B3E"/>
    <w:pPr>
      <w:shd w:val="clear" w:color="auto" w:fill="000080"/>
      <w:overflowPunct w:val="0"/>
      <w:autoSpaceDE w:val="0"/>
      <w:autoSpaceDN w:val="0"/>
      <w:adjustRightInd w:val="0"/>
      <w:ind w:firstLine="0"/>
      <w:jc w:val="left"/>
      <w:textAlignment w:val="baseline"/>
    </w:pPr>
    <w:rPr>
      <w:rFonts w:ascii="Tahoma" w:hAnsi="Tahoma" w:cs="Tahoma"/>
      <w:sz w:val="20"/>
    </w:rPr>
  </w:style>
  <w:style w:type="character" w:customStyle="1" w:styleId="1ff6">
    <w:name w:val="Схема документа Знак1"/>
    <w:basedOn w:val="a6"/>
    <w:link w:val="afffffffc"/>
    <w:uiPriority w:val="99"/>
    <w:semiHidden/>
    <w:rsid w:val="00E23B3E"/>
    <w:rPr>
      <w:rFonts w:ascii="Tahoma" w:hAnsi="Tahoma" w:cs="Tahoma"/>
      <w:shd w:val="clear" w:color="auto" w:fill="000080"/>
    </w:rPr>
  </w:style>
  <w:style w:type="paragraph" w:customStyle="1" w:styleId="Reference">
    <w:name w:val="Reference"/>
    <w:uiPriority w:val="99"/>
    <w:rsid w:val="00E23B3E"/>
    <w:pPr>
      <w:widowControl w:val="0"/>
      <w:numPr>
        <w:numId w:val="12"/>
      </w:numPr>
      <w:tabs>
        <w:tab w:val="left" w:pos="567"/>
      </w:tabs>
      <w:jc w:val="both"/>
    </w:pPr>
    <w:rPr>
      <w:rFonts w:ascii="Times" w:hAnsi="Times"/>
      <w:iCs/>
      <w:noProof/>
      <w:color w:val="000000"/>
      <w:sz w:val="22"/>
      <w:szCs w:val="22"/>
      <w:lang w:val="en-GB" w:eastAsia="en-US"/>
    </w:rPr>
  </w:style>
  <w:style w:type="paragraph" w:customStyle="1" w:styleId="101">
    <w:name w:val="10 проп_сборник"/>
    <w:basedOn w:val="a5"/>
    <w:uiPriority w:val="99"/>
    <w:qFormat/>
    <w:rsid w:val="00325616"/>
    <w:pPr>
      <w:spacing w:before="360" w:after="160"/>
      <w:ind w:left="340" w:hanging="340"/>
      <w:jc w:val="left"/>
    </w:pPr>
    <w:rPr>
      <w:b/>
      <w:bCs/>
      <w:sz w:val="20"/>
    </w:rPr>
  </w:style>
  <w:style w:type="character" w:customStyle="1" w:styleId="translation-chunk">
    <w:name w:val="translation-chunk"/>
    <w:basedOn w:val="a6"/>
    <w:uiPriority w:val="99"/>
    <w:rsid w:val="00325616"/>
  </w:style>
  <w:style w:type="paragraph" w:styleId="afffffffd">
    <w:name w:val="List Paragraph"/>
    <w:aliases w:val="Булет Стандарт,Абзац списка6,Абзац списка2,Плюсы/Минусы"/>
    <w:basedOn w:val="a5"/>
    <w:link w:val="1ff7"/>
    <w:uiPriority w:val="34"/>
    <w:rsid w:val="004F7CFA"/>
    <w:pPr>
      <w:ind w:left="720"/>
      <w:contextualSpacing/>
    </w:pPr>
  </w:style>
  <w:style w:type="character" w:customStyle="1" w:styleId="1ff7">
    <w:name w:val="Абзац списка Знак1"/>
    <w:aliases w:val="Булет Стандарт Знак1,Абзац списка6 Знак1,Абзац списка2 Знак,Плюсы/Минусы Знак1"/>
    <w:link w:val="afffffffd"/>
    <w:uiPriority w:val="99"/>
    <w:locked/>
    <w:rsid w:val="000B7A9C"/>
    <w:rPr>
      <w:sz w:val="22"/>
    </w:rPr>
  </w:style>
  <w:style w:type="character" w:customStyle="1" w:styleId="3a">
    <w:name w:val="Гиперссылка3"/>
    <w:uiPriority w:val="99"/>
    <w:rsid w:val="004F4858"/>
    <w:rPr>
      <w:color w:val="0000FF"/>
      <w:u w:val="single"/>
    </w:rPr>
  </w:style>
  <w:style w:type="character" w:customStyle="1" w:styleId="3b">
    <w:name w:val="Просмотренная гиперссылка3"/>
    <w:uiPriority w:val="99"/>
    <w:rsid w:val="004F4858"/>
    <w:rPr>
      <w:color w:val="800080"/>
      <w:u w:val="single"/>
    </w:rPr>
  </w:style>
  <w:style w:type="character" w:customStyle="1" w:styleId="highlight">
    <w:name w:val="highlight"/>
    <w:basedOn w:val="a6"/>
    <w:uiPriority w:val="99"/>
    <w:rsid w:val="007B4497"/>
  </w:style>
  <w:style w:type="character" w:customStyle="1" w:styleId="ft86">
    <w:name w:val="ft86"/>
    <w:basedOn w:val="a6"/>
    <w:uiPriority w:val="99"/>
    <w:rsid w:val="007B4497"/>
  </w:style>
  <w:style w:type="character" w:customStyle="1" w:styleId="js-item-maininfo">
    <w:name w:val="js-item-maininfo"/>
    <w:basedOn w:val="a6"/>
    <w:uiPriority w:val="99"/>
    <w:rsid w:val="007B4497"/>
  </w:style>
  <w:style w:type="character" w:customStyle="1" w:styleId="ng-binding">
    <w:name w:val="ng-binding"/>
    <w:basedOn w:val="a6"/>
    <w:uiPriority w:val="99"/>
    <w:rsid w:val="007B4497"/>
  </w:style>
  <w:style w:type="character" w:customStyle="1" w:styleId="230">
    <w:name w:val="Знак Знак23"/>
    <w:uiPriority w:val="99"/>
    <w:rsid w:val="00C66C90"/>
    <w:rPr>
      <w:rFonts w:ascii="Times New Roman" w:hAnsi="Times New Roman" w:cs="Times New Roman"/>
      <w:sz w:val="20"/>
      <w:szCs w:val="20"/>
      <w:lang w:val="x-none" w:eastAsia="ru-RU"/>
    </w:rPr>
  </w:style>
  <w:style w:type="character" w:customStyle="1" w:styleId="180">
    <w:name w:val="Знак Знак18"/>
    <w:uiPriority w:val="99"/>
    <w:rsid w:val="00C66C90"/>
    <w:rPr>
      <w:rFonts w:ascii="Calibri" w:hAnsi="Calibri" w:cs="Times New Roman"/>
      <w:sz w:val="20"/>
      <w:szCs w:val="20"/>
    </w:rPr>
  </w:style>
  <w:style w:type="character" w:customStyle="1" w:styleId="170">
    <w:name w:val="Знак Знак17"/>
    <w:uiPriority w:val="99"/>
    <w:rsid w:val="00C66C90"/>
    <w:rPr>
      <w:rFonts w:ascii="Calibri" w:hAnsi="Calibri" w:cs="Times New Roman"/>
    </w:rPr>
  </w:style>
  <w:style w:type="paragraph" w:styleId="2">
    <w:name w:val="List Number 2"/>
    <w:basedOn w:val="a5"/>
    <w:uiPriority w:val="99"/>
    <w:rsid w:val="00C66C90"/>
    <w:pPr>
      <w:numPr>
        <w:numId w:val="11"/>
      </w:numPr>
      <w:tabs>
        <w:tab w:val="num" w:pos="643"/>
      </w:tabs>
      <w:ind w:left="643"/>
      <w:contextualSpacing/>
    </w:pPr>
    <w:rPr>
      <w:sz w:val="20"/>
    </w:rPr>
  </w:style>
  <w:style w:type="paragraph" w:customStyle="1" w:styleId="221">
    <w:name w:val="Основной текст с отступом 22"/>
    <w:basedOn w:val="a5"/>
    <w:uiPriority w:val="99"/>
    <w:rsid w:val="00C66C90"/>
    <w:pPr>
      <w:widowControl w:val="0"/>
      <w:ind w:firstLine="851"/>
    </w:pPr>
    <w:rPr>
      <w:sz w:val="28"/>
    </w:rPr>
  </w:style>
  <w:style w:type="paragraph" w:customStyle="1" w:styleId="2f0">
    <w:name w:val="Знак2"/>
    <w:basedOn w:val="a5"/>
    <w:uiPriority w:val="99"/>
    <w:rsid w:val="00C66C90"/>
    <w:pPr>
      <w:spacing w:after="160" w:line="240" w:lineRule="exact"/>
      <w:ind w:firstLine="0"/>
      <w:jc w:val="left"/>
    </w:pPr>
    <w:rPr>
      <w:rFonts w:ascii="Verdana" w:hAnsi="Verdana" w:cs="Verdana"/>
      <w:sz w:val="20"/>
      <w:lang w:val="en-US" w:eastAsia="en-US"/>
    </w:rPr>
  </w:style>
  <w:style w:type="paragraph" w:customStyle="1" w:styleId="12SCT">
    <w:name w:val="12_SCT Организация"/>
    <w:basedOn w:val="a5"/>
    <w:uiPriority w:val="99"/>
    <w:rsid w:val="00C66C90"/>
    <w:pPr>
      <w:spacing w:after="180"/>
      <w:ind w:firstLine="0"/>
      <w:contextualSpacing/>
      <w:jc w:val="center"/>
    </w:pPr>
    <w:rPr>
      <w:i/>
      <w:sz w:val="20"/>
    </w:rPr>
  </w:style>
  <w:style w:type="character" w:customStyle="1" w:styleId="source">
    <w:name w:val="source"/>
    <w:uiPriority w:val="99"/>
    <w:rsid w:val="00C66C90"/>
    <w:rPr>
      <w:rFonts w:cs="Times New Roman"/>
    </w:rPr>
  </w:style>
  <w:style w:type="character" w:customStyle="1" w:styleId="ita-kd-inputtools-div">
    <w:name w:val="ita-kd-inputtools-div"/>
    <w:uiPriority w:val="99"/>
    <w:rsid w:val="00C66C90"/>
    <w:rPr>
      <w:rFonts w:cs="Times New Roman"/>
    </w:rPr>
  </w:style>
  <w:style w:type="character" w:customStyle="1" w:styleId="alt-edited">
    <w:name w:val="alt-edited"/>
    <w:uiPriority w:val="99"/>
    <w:rsid w:val="00C66C90"/>
    <w:rPr>
      <w:rFonts w:cs="Times New Roman"/>
    </w:rPr>
  </w:style>
  <w:style w:type="paragraph" w:customStyle="1" w:styleId="afffffffe">
    <w:name w:val="Нумерованная формула"/>
    <w:basedOn w:val="a5"/>
    <w:link w:val="affffffff"/>
    <w:uiPriority w:val="99"/>
    <w:rsid w:val="00C66C90"/>
    <w:pPr>
      <w:tabs>
        <w:tab w:val="center" w:pos="4820"/>
        <w:tab w:val="right" w:pos="9639"/>
      </w:tabs>
      <w:ind w:firstLine="0"/>
      <w:jc w:val="left"/>
    </w:pPr>
    <w:rPr>
      <w:sz w:val="20"/>
      <w:lang w:val="en-US" w:eastAsia="en-US"/>
    </w:rPr>
  </w:style>
  <w:style w:type="character" w:customStyle="1" w:styleId="affffffff">
    <w:name w:val="Нумерованная формула Знак"/>
    <w:link w:val="afffffffe"/>
    <w:uiPriority w:val="99"/>
    <w:locked/>
    <w:rsid w:val="00C66C90"/>
    <w:rPr>
      <w:lang w:val="en-US" w:eastAsia="en-US"/>
    </w:rPr>
  </w:style>
  <w:style w:type="character" w:customStyle="1" w:styleId="Oaeno1">
    <w:name w:val="Oaeno1"/>
    <w:uiPriority w:val="99"/>
    <w:rsid w:val="00C66C90"/>
    <w:rPr>
      <w:rFonts w:ascii="Times New Roman" w:hAnsi="Times New Roman" w:cs="Times New Roman"/>
      <w:sz w:val="28"/>
    </w:rPr>
  </w:style>
  <w:style w:type="table" w:customStyle="1" w:styleId="1ff8">
    <w:name w:val="Сетка таблицы1"/>
    <w:basedOn w:val="a7"/>
    <w:next w:val="afffffff9"/>
    <w:uiPriority w:val="99"/>
    <w:rsid w:val="00C66C90"/>
    <w:rPr>
      <w:rFonts w:ascii="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mi-callto">
    <w:name w:val="wmi-callto"/>
    <w:basedOn w:val="a6"/>
    <w:uiPriority w:val="99"/>
    <w:rsid w:val="00C66C90"/>
  </w:style>
  <w:style w:type="paragraph" w:customStyle="1" w:styleId="Subsubsection">
    <w:name w:val="Subsubsection"/>
    <w:next w:val="a5"/>
    <w:rsid w:val="00DE6326"/>
    <w:pPr>
      <w:numPr>
        <w:ilvl w:val="2"/>
        <w:numId w:val="13"/>
      </w:numPr>
      <w:spacing w:before="240"/>
    </w:pPr>
    <w:rPr>
      <w:rFonts w:ascii="Times" w:hAnsi="Times"/>
      <w:i/>
      <w:color w:val="000000"/>
      <w:sz w:val="22"/>
      <w:szCs w:val="22"/>
      <w:lang w:val="en-GB" w:eastAsia="en-US"/>
    </w:rPr>
  </w:style>
  <w:style w:type="paragraph" w:customStyle="1" w:styleId="Section">
    <w:name w:val="Section"/>
    <w:next w:val="a5"/>
    <w:rsid w:val="00DE6326"/>
    <w:pPr>
      <w:numPr>
        <w:numId w:val="13"/>
      </w:numPr>
      <w:spacing w:before="240"/>
    </w:pPr>
    <w:rPr>
      <w:rFonts w:ascii="Times" w:hAnsi="Times"/>
      <w:b/>
      <w:iCs/>
      <w:color w:val="000000"/>
      <w:sz w:val="22"/>
      <w:szCs w:val="22"/>
      <w:lang w:val="en-GB" w:eastAsia="en-US"/>
    </w:rPr>
  </w:style>
  <w:style w:type="paragraph" w:customStyle="1" w:styleId="Subsection">
    <w:name w:val="Subsection"/>
    <w:next w:val="a5"/>
    <w:rsid w:val="00DE6326"/>
    <w:pPr>
      <w:numPr>
        <w:ilvl w:val="1"/>
        <w:numId w:val="13"/>
      </w:numPr>
      <w:spacing w:before="240"/>
    </w:pPr>
    <w:rPr>
      <w:rFonts w:ascii="Times" w:hAnsi="Times"/>
      <w:iCs/>
      <w:color w:val="000000"/>
      <w:sz w:val="22"/>
      <w:szCs w:val="22"/>
      <w:lang w:val="en-GB" w:eastAsia="en-US"/>
    </w:rPr>
  </w:style>
  <w:style w:type="paragraph" w:customStyle="1" w:styleId="-12">
    <w:name w:val="Цветной список - Акцент 12"/>
    <w:basedOn w:val="a5"/>
    <w:uiPriority w:val="99"/>
    <w:rsid w:val="00133E91"/>
    <w:pPr>
      <w:spacing w:after="200" w:line="276" w:lineRule="auto"/>
      <w:ind w:left="720" w:firstLine="0"/>
      <w:contextualSpacing/>
      <w:jc w:val="left"/>
    </w:pPr>
    <w:rPr>
      <w:rFonts w:ascii="Calibri" w:hAnsi="Calibri"/>
      <w:szCs w:val="22"/>
    </w:rPr>
  </w:style>
  <w:style w:type="paragraph" w:customStyle="1" w:styleId="affffffff0">
    <w:name w:val="Название иллюстрации"/>
    <w:basedOn w:val="a5"/>
    <w:rsid w:val="00133E91"/>
    <w:pPr>
      <w:overflowPunct w:val="0"/>
      <w:autoSpaceDE w:val="0"/>
      <w:autoSpaceDN w:val="0"/>
      <w:adjustRightInd w:val="0"/>
      <w:spacing w:before="240" w:after="240"/>
      <w:ind w:firstLine="0"/>
      <w:jc w:val="center"/>
      <w:textAlignment w:val="baseline"/>
    </w:pPr>
    <w:rPr>
      <w:sz w:val="28"/>
    </w:rPr>
  </w:style>
  <w:style w:type="paragraph" w:customStyle="1" w:styleId="-11">
    <w:name w:val="Цветной список - Акцент 11"/>
    <w:basedOn w:val="a5"/>
    <w:rsid w:val="00133E91"/>
    <w:pPr>
      <w:spacing w:after="200" w:line="276" w:lineRule="auto"/>
      <w:ind w:left="720" w:firstLine="0"/>
      <w:contextualSpacing/>
      <w:jc w:val="left"/>
    </w:pPr>
    <w:rPr>
      <w:rFonts w:ascii="Calibri" w:hAnsi="Calibri"/>
      <w:szCs w:val="22"/>
    </w:rPr>
  </w:style>
  <w:style w:type="paragraph" w:customStyle="1" w:styleId="affffffff1">
    <w:name w:val="Знак Знак Знак Знак"/>
    <w:basedOn w:val="a5"/>
    <w:autoRedefine/>
    <w:rsid w:val="00D644D1"/>
    <w:pPr>
      <w:spacing w:after="160" w:line="240" w:lineRule="exact"/>
      <w:ind w:firstLine="0"/>
      <w:jc w:val="left"/>
    </w:pPr>
    <w:rPr>
      <w:rFonts w:eastAsia="SimSun"/>
      <w:b/>
      <w:sz w:val="28"/>
      <w:szCs w:val="24"/>
      <w:lang w:val="en-US" w:eastAsia="en-US"/>
    </w:rPr>
  </w:style>
  <w:style w:type="paragraph" w:customStyle="1" w:styleId="affffffff2">
    <w:name w:val="Для абзацев"/>
    <w:basedOn w:val="a5"/>
    <w:rsid w:val="00D644D1"/>
  </w:style>
  <w:style w:type="paragraph" w:customStyle="1" w:styleId="1-9">
    <w:name w:val="Литра 1-9"/>
    <w:rsid w:val="00D644D1"/>
    <w:pPr>
      <w:numPr>
        <w:numId w:val="14"/>
      </w:numPr>
      <w:spacing w:after="60" w:line="216" w:lineRule="auto"/>
      <w:jc w:val="both"/>
    </w:pPr>
    <w:rPr>
      <w:sz w:val="18"/>
    </w:rPr>
  </w:style>
  <w:style w:type="character" w:customStyle="1" w:styleId="label">
    <w:name w:val="label"/>
    <w:rsid w:val="00D644D1"/>
  </w:style>
  <w:style w:type="character" w:customStyle="1" w:styleId="databold">
    <w:name w:val="data_bold"/>
    <w:rsid w:val="00D644D1"/>
  </w:style>
  <w:style w:type="character" w:customStyle="1" w:styleId="small-link-text">
    <w:name w:val="small-link-text"/>
    <w:basedOn w:val="a6"/>
    <w:rsid w:val="00174B12"/>
  </w:style>
  <w:style w:type="character" w:customStyle="1" w:styleId="journaltitle">
    <w:name w:val="journaltitle"/>
    <w:basedOn w:val="a6"/>
    <w:rsid w:val="00174B12"/>
  </w:style>
  <w:style w:type="character" w:customStyle="1" w:styleId="articlecitationyear">
    <w:name w:val="articlecitation_year"/>
    <w:basedOn w:val="a6"/>
    <w:rsid w:val="00174B12"/>
  </w:style>
  <w:style w:type="character" w:customStyle="1" w:styleId="articlecitationvolume">
    <w:name w:val="articlecitation_volume"/>
    <w:basedOn w:val="a6"/>
    <w:rsid w:val="00174B12"/>
  </w:style>
  <w:style w:type="character" w:customStyle="1" w:styleId="articlecitationpages">
    <w:name w:val="articlecitation_pages"/>
    <w:basedOn w:val="a6"/>
    <w:rsid w:val="00174B12"/>
  </w:style>
  <w:style w:type="character" w:customStyle="1" w:styleId="tlid-translation">
    <w:name w:val="tlid-translation"/>
    <w:basedOn w:val="a6"/>
    <w:rsid w:val="00174B12"/>
  </w:style>
  <w:style w:type="character" w:customStyle="1" w:styleId="47">
    <w:name w:val="Гиперссылка4"/>
    <w:uiPriority w:val="99"/>
    <w:rsid w:val="00021587"/>
    <w:rPr>
      <w:color w:val="0000FF"/>
      <w:u w:val="single"/>
    </w:rPr>
  </w:style>
  <w:style w:type="character" w:customStyle="1" w:styleId="48">
    <w:name w:val="Просмотренная гиперссылка4"/>
    <w:uiPriority w:val="99"/>
    <w:rsid w:val="00021587"/>
    <w:rPr>
      <w:color w:val="800080"/>
      <w:u w:val="single"/>
    </w:rPr>
  </w:style>
  <w:style w:type="paragraph" w:customStyle="1" w:styleId="102">
    <w:name w:val="Обычный + 10 пт"/>
    <w:basedOn w:val="a5"/>
    <w:uiPriority w:val="99"/>
    <w:rsid w:val="00021587"/>
    <w:pPr>
      <w:overflowPunct w:val="0"/>
      <w:autoSpaceDE w:val="0"/>
      <w:autoSpaceDN w:val="0"/>
      <w:adjustRightInd w:val="0"/>
      <w:ind w:firstLine="536"/>
      <w:textAlignment w:val="baseline"/>
    </w:pPr>
    <w:rPr>
      <w:szCs w:val="22"/>
    </w:rPr>
  </w:style>
  <w:style w:type="character" w:customStyle="1" w:styleId="username">
    <w:name w:val="user_name"/>
    <w:basedOn w:val="a6"/>
    <w:uiPriority w:val="99"/>
    <w:rsid w:val="00021587"/>
    <w:rPr>
      <w:rFonts w:cs="Times New Roman"/>
    </w:rPr>
  </w:style>
  <w:style w:type="paragraph" w:customStyle="1" w:styleId="3c">
    <w:name w:val="Подзаголовок3"/>
    <w:basedOn w:val="afb"/>
    <w:uiPriority w:val="99"/>
    <w:rsid w:val="00021587"/>
    <w:pPr>
      <w:keepNext/>
      <w:keepLines/>
      <w:pageBreakBefore/>
      <w:pBdr>
        <w:bottom w:val="none" w:sz="0" w:space="0" w:color="auto"/>
      </w:pBdr>
      <w:suppressAutoHyphens/>
      <w:spacing w:before="360" w:after="0"/>
      <w:ind w:firstLine="0"/>
      <w:jc w:val="center"/>
    </w:pPr>
    <w:rPr>
      <w:rFonts w:ascii="Times New Roman" w:hAnsi="Times New Roman"/>
      <w:b/>
      <w:bCs/>
      <w:caps/>
      <w:spacing w:val="0"/>
      <w:kern w:val="0"/>
      <w:sz w:val="28"/>
      <w:szCs w:val="28"/>
    </w:rPr>
  </w:style>
  <w:style w:type="character" w:customStyle="1" w:styleId="pubnames">
    <w:name w:val="pub_names"/>
    <w:basedOn w:val="a6"/>
    <w:uiPriority w:val="99"/>
    <w:rsid w:val="00021587"/>
  </w:style>
  <w:style w:type="paragraph" w:customStyle="1" w:styleId="p1a">
    <w:name w:val="p1a"/>
    <w:basedOn w:val="a5"/>
    <w:uiPriority w:val="99"/>
    <w:rsid w:val="00021587"/>
    <w:pPr>
      <w:overflowPunct w:val="0"/>
      <w:autoSpaceDE w:val="0"/>
      <w:autoSpaceDN w:val="0"/>
      <w:adjustRightInd w:val="0"/>
      <w:spacing w:line="240" w:lineRule="atLeast"/>
      <w:ind w:firstLine="0"/>
      <w:textAlignment w:val="baseline"/>
    </w:pPr>
    <w:rPr>
      <w:sz w:val="20"/>
      <w:lang w:val="en-US" w:eastAsia="de-DE"/>
    </w:rPr>
  </w:style>
  <w:style w:type="character" w:customStyle="1" w:styleId="itempublisher">
    <w:name w:val="itempublisher"/>
    <w:uiPriority w:val="99"/>
    <w:rsid w:val="00AA2871"/>
  </w:style>
  <w:style w:type="paragraph" w:customStyle="1" w:styleId="aboutauthor">
    <w:name w:val="about_author"/>
    <w:basedOn w:val="a5"/>
    <w:link w:val="aboutauthor0"/>
    <w:rsid w:val="00AA2871"/>
    <w:pPr>
      <w:adjustRightInd w:val="0"/>
      <w:ind w:firstLine="170"/>
    </w:pPr>
    <w:rPr>
      <w:noProof/>
      <w:sz w:val="16"/>
      <w:szCs w:val="16"/>
    </w:rPr>
  </w:style>
  <w:style w:type="character" w:customStyle="1" w:styleId="aboutauthor0">
    <w:name w:val="about_author Знак"/>
    <w:link w:val="aboutauthor"/>
    <w:rsid w:val="00AA2871"/>
    <w:rPr>
      <w:noProof/>
      <w:sz w:val="16"/>
      <w:szCs w:val="16"/>
    </w:rPr>
  </w:style>
  <w:style w:type="character" w:customStyle="1" w:styleId="author-list">
    <w:name w:val="author-list"/>
    <w:basedOn w:val="a6"/>
    <w:rsid w:val="00AA2871"/>
  </w:style>
  <w:style w:type="paragraph" w:customStyle="1" w:styleId="affffffff3">
    <w:name w:val=".."/>
    <w:basedOn w:val="Default"/>
    <w:next w:val="Default"/>
    <w:uiPriority w:val="99"/>
    <w:rsid w:val="00AA2871"/>
    <w:pPr>
      <w:ind w:left="0" w:firstLine="0"/>
      <w:jc w:val="left"/>
    </w:pPr>
    <w:rPr>
      <w:color w:val="auto"/>
    </w:rPr>
  </w:style>
  <w:style w:type="character" w:customStyle="1" w:styleId="authors-info">
    <w:name w:val="authors-info"/>
    <w:basedOn w:val="a6"/>
    <w:rsid w:val="00AA2871"/>
  </w:style>
  <w:style w:type="character" w:customStyle="1" w:styleId="blue-tooltip">
    <w:name w:val="blue-tooltip"/>
    <w:basedOn w:val="a6"/>
    <w:rsid w:val="00AA2871"/>
  </w:style>
  <w:style w:type="character" w:customStyle="1" w:styleId="go">
    <w:name w:val="go"/>
    <w:basedOn w:val="a6"/>
    <w:rsid w:val="009958B7"/>
  </w:style>
  <w:style w:type="paragraph" w:customStyle="1" w:styleId="2f1">
    <w:name w:val="формула 2"/>
    <w:basedOn w:val="a5"/>
    <w:link w:val="2f2"/>
    <w:rsid w:val="00BC2333"/>
    <w:pPr>
      <w:spacing w:before="120" w:after="160"/>
      <w:jc w:val="right"/>
    </w:pPr>
    <w:rPr>
      <w:rFonts w:eastAsia="Calibri"/>
      <w:caps/>
      <w:szCs w:val="16"/>
    </w:rPr>
  </w:style>
  <w:style w:type="character" w:customStyle="1" w:styleId="2f2">
    <w:name w:val="формула 2 Знак"/>
    <w:basedOn w:val="a6"/>
    <w:link w:val="2f1"/>
    <w:locked/>
    <w:rsid w:val="00BC2333"/>
    <w:rPr>
      <w:rFonts w:eastAsia="Calibri"/>
      <w:caps/>
      <w:sz w:val="22"/>
      <w:szCs w:val="16"/>
    </w:rPr>
  </w:style>
  <w:style w:type="paragraph" w:customStyle="1" w:styleId="affffffff4">
    <w:name w:val="Текс"/>
    <w:basedOn w:val="a5"/>
    <w:rsid w:val="00BC2333"/>
    <w:rPr>
      <w:rFonts w:eastAsia="Calibri"/>
      <w:bCs/>
      <w:szCs w:val="16"/>
    </w:rPr>
  </w:style>
  <w:style w:type="paragraph" w:customStyle="1" w:styleId="affffffff5">
    <w:name w:val="Заг"/>
    <w:basedOn w:val="a5"/>
    <w:rsid w:val="00BC2333"/>
    <w:pPr>
      <w:spacing w:before="400" w:after="200"/>
      <w:ind w:left="1134" w:hanging="227"/>
    </w:pPr>
    <w:rPr>
      <w:rFonts w:eastAsia="Calibri"/>
      <w:b/>
      <w:bCs/>
      <w:caps/>
      <w:szCs w:val="16"/>
    </w:rPr>
  </w:style>
  <w:style w:type="paragraph" w:customStyle="1" w:styleId="1ff9">
    <w:name w:val="формула1"/>
    <w:basedOn w:val="a5"/>
    <w:rsid w:val="00BC2333"/>
    <w:pPr>
      <w:tabs>
        <w:tab w:val="center" w:pos="3686"/>
        <w:tab w:val="right" w:pos="7371"/>
      </w:tabs>
      <w:spacing w:before="120" w:after="160"/>
      <w:ind w:firstLine="0"/>
      <w:jc w:val="center"/>
    </w:pPr>
    <w:rPr>
      <w:rFonts w:eastAsia="Calibri"/>
    </w:rPr>
  </w:style>
  <w:style w:type="paragraph" w:customStyle="1" w:styleId="affffffff6">
    <w:name w:val="формулы"/>
    <w:basedOn w:val="a5"/>
    <w:next w:val="a5"/>
    <w:rsid w:val="00BC2333"/>
    <w:pPr>
      <w:overflowPunct w:val="0"/>
      <w:autoSpaceDE w:val="0"/>
      <w:autoSpaceDN w:val="0"/>
      <w:adjustRightInd w:val="0"/>
      <w:spacing w:before="120" w:after="160"/>
      <w:textAlignment w:val="baseline"/>
    </w:pPr>
    <w:rPr>
      <w:rFonts w:eastAsia="Calibri"/>
      <w:szCs w:val="16"/>
    </w:rPr>
  </w:style>
  <w:style w:type="paragraph" w:customStyle="1" w:styleId="1ffa">
    <w:name w:val="Без интервала1"/>
    <w:link w:val="NoSpacingChar"/>
    <w:rsid w:val="00BC2333"/>
    <w:pPr>
      <w:ind w:firstLine="539"/>
      <w:jc w:val="both"/>
    </w:pPr>
    <w:rPr>
      <w:rFonts w:eastAsia="Calibri"/>
      <w:sz w:val="16"/>
    </w:rPr>
  </w:style>
  <w:style w:type="character" w:customStyle="1" w:styleId="NoSpacingChar">
    <w:name w:val="No Spacing Char"/>
    <w:link w:val="1ffa"/>
    <w:locked/>
    <w:rsid w:val="00BC2333"/>
    <w:rPr>
      <w:rFonts w:eastAsia="Calibri"/>
      <w:sz w:val="16"/>
    </w:rPr>
  </w:style>
  <w:style w:type="paragraph" w:customStyle="1" w:styleId="1ffb">
    <w:name w:val="Список литературы1"/>
    <w:basedOn w:val="a5"/>
    <w:rsid w:val="00BC2333"/>
    <w:pPr>
      <w:ind w:firstLine="567"/>
    </w:pPr>
    <w:rPr>
      <w:rFonts w:eastAsia="Calibri"/>
      <w:sz w:val="24"/>
      <w:szCs w:val="24"/>
    </w:rPr>
  </w:style>
  <w:style w:type="character" w:customStyle="1" w:styleId="1ffc">
    <w:name w:val="Замещающий текст1"/>
    <w:rsid w:val="00BC2333"/>
    <w:rPr>
      <w:color w:val="808080"/>
    </w:rPr>
  </w:style>
  <w:style w:type="paragraph" w:customStyle="1" w:styleId="1ffd">
    <w:name w:val="формула 1"/>
    <w:basedOn w:val="a5"/>
    <w:rsid w:val="00BC2333"/>
    <w:pPr>
      <w:tabs>
        <w:tab w:val="left" w:pos="624"/>
      </w:tabs>
      <w:spacing w:before="120" w:after="160"/>
    </w:pPr>
    <w:rPr>
      <w:rFonts w:eastAsia="Calibri"/>
      <w:szCs w:val="22"/>
    </w:rPr>
  </w:style>
  <w:style w:type="character" w:customStyle="1" w:styleId="affffffff7">
    <w:name w:val="Основной текст + Курсив"/>
    <w:aliases w:val="Интервал 0 pt"/>
    <w:uiPriority w:val="99"/>
    <w:rsid w:val="00BC2333"/>
    <w:rPr>
      <w:i/>
      <w:spacing w:val="10"/>
      <w:shd w:val="clear" w:color="auto" w:fill="FFFFFF"/>
    </w:rPr>
  </w:style>
  <w:style w:type="paragraph" w:customStyle="1" w:styleId="ListParagraph1">
    <w:name w:val="List Paragraph1"/>
    <w:basedOn w:val="a5"/>
    <w:uiPriority w:val="99"/>
    <w:rsid w:val="00BC2333"/>
    <w:pPr>
      <w:ind w:left="720"/>
    </w:pPr>
    <w:rPr>
      <w:rFonts w:eastAsia="Calibri"/>
    </w:rPr>
  </w:style>
  <w:style w:type="paragraph" w:customStyle="1" w:styleId="213">
    <w:name w:val="Основной текст 21"/>
    <w:basedOn w:val="a5"/>
    <w:uiPriority w:val="99"/>
    <w:rsid w:val="00BC2333"/>
    <w:pPr>
      <w:widowControl w:val="0"/>
      <w:overflowPunct w:val="0"/>
      <w:autoSpaceDE w:val="0"/>
      <w:autoSpaceDN w:val="0"/>
      <w:adjustRightInd w:val="0"/>
      <w:spacing w:after="120"/>
      <w:ind w:left="283" w:firstLine="0"/>
      <w:textAlignment w:val="baseline"/>
    </w:pPr>
    <w:rPr>
      <w:rFonts w:eastAsia="Calibri"/>
      <w:i/>
      <w:sz w:val="28"/>
    </w:rPr>
  </w:style>
  <w:style w:type="paragraph" w:styleId="affffffff8">
    <w:name w:val="Block Text"/>
    <w:basedOn w:val="a5"/>
    <w:uiPriority w:val="99"/>
    <w:rsid w:val="00BC2333"/>
    <w:pPr>
      <w:overflowPunct w:val="0"/>
      <w:autoSpaceDE w:val="0"/>
      <w:autoSpaceDN w:val="0"/>
      <w:adjustRightInd w:val="0"/>
      <w:ind w:left="340" w:right="340" w:firstLine="0"/>
      <w:textAlignment w:val="baseline"/>
    </w:pPr>
    <w:rPr>
      <w:rFonts w:eastAsia="Calibri"/>
      <w:sz w:val="16"/>
      <w:szCs w:val="16"/>
    </w:rPr>
  </w:style>
  <w:style w:type="paragraph" w:customStyle="1" w:styleId="affffffff9">
    <w:name w:val="Воевода"/>
    <w:basedOn w:val="a5"/>
    <w:uiPriority w:val="99"/>
    <w:rsid w:val="00BC2333"/>
    <w:pPr>
      <w:tabs>
        <w:tab w:val="center" w:pos="3345"/>
        <w:tab w:val="right" w:pos="6747"/>
      </w:tabs>
      <w:spacing w:before="120" w:after="120"/>
      <w:ind w:firstLine="0"/>
    </w:pPr>
    <w:rPr>
      <w:rFonts w:eastAsia="Calibri"/>
      <w:sz w:val="26"/>
    </w:rPr>
  </w:style>
  <w:style w:type="paragraph" w:customStyle="1" w:styleId="affffffffa">
    <w:name w:val="Знак"/>
    <w:basedOn w:val="a5"/>
    <w:rsid w:val="00BC2333"/>
    <w:pPr>
      <w:spacing w:after="160" w:line="240" w:lineRule="exact"/>
      <w:ind w:firstLine="340"/>
    </w:pPr>
    <w:rPr>
      <w:rFonts w:ascii="Verdana" w:eastAsia="Calibri" w:hAnsi="Verdana"/>
      <w:sz w:val="26"/>
      <w:lang w:val="en-US" w:eastAsia="en-US"/>
    </w:rPr>
  </w:style>
  <w:style w:type="character" w:customStyle="1" w:styleId="FootnoteTextChar">
    <w:name w:val="Footnote Text Char"/>
    <w:aliases w:val="Текст сноски Знак1 Знак1 Char,Знак1 Знак1 Знак1 Char,Текст сноски Знак Знак1 Знак1 Char,Текст сноски Знак Знак Знак1 Знак1 Char,Текст сноски Знак Знак Знак Знак Знак1 Char,Текст сноски Знак1 Знак Знак Знак Знак Знак1 Char"/>
    <w:locked/>
    <w:rsid w:val="00BC2333"/>
  </w:style>
  <w:style w:type="character" w:customStyle="1" w:styleId="UnresolvedMention">
    <w:name w:val="Unresolved Mention"/>
    <w:basedOn w:val="a6"/>
    <w:uiPriority w:val="99"/>
    <w:semiHidden/>
    <w:rsid w:val="00BC2333"/>
    <w:rPr>
      <w:rFonts w:cs="Times New Roman"/>
      <w:color w:val="605E5C"/>
      <w:shd w:val="clear" w:color="auto" w:fill="E1DFDD"/>
    </w:rPr>
  </w:style>
  <w:style w:type="character" w:customStyle="1" w:styleId="jlqj4b">
    <w:name w:val="jlqj4b"/>
    <w:basedOn w:val="a6"/>
    <w:uiPriority w:val="99"/>
    <w:rsid w:val="00BC2333"/>
    <w:rPr>
      <w:rFonts w:cs="Times New Roman"/>
    </w:rPr>
  </w:style>
  <w:style w:type="paragraph" w:customStyle="1" w:styleId="2f3">
    <w:name w:val="фор 2"/>
    <w:basedOn w:val="2f1"/>
    <w:next w:val="affffffff4"/>
    <w:link w:val="2f4"/>
    <w:rsid w:val="00BC2333"/>
    <w:pPr>
      <w:jc w:val="center"/>
    </w:pPr>
    <w:rPr>
      <w:caps w:val="0"/>
    </w:rPr>
  </w:style>
  <w:style w:type="character" w:customStyle="1" w:styleId="2f4">
    <w:name w:val="фор 2 Знак"/>
    <w:basedOn w:val="2f2"/>
    <w:link w:val="2f3"/>
    <w:locked/>
    <w:rsid w:val="00BC2333"/>
    <w:rPr>
      <w:rFonts w:eastAsia="Calibri"/>
      <w:caps w:val="0"/>
      <w:sz w:val="22"/>
      <w:szCs w:val="16"/>
    </w:rPr>
  </w:style>
  <w:style w:type="character" w:customStyle="1" w:styleId="fontstyle01">
    <w:name w:val="fontstyle01"/>
    <w:basedOn w:val="a6"/>
    <w:rsid w:val="0022155A"/>
    <w:rPr>
      <w:rFonts w:ascii="TimesNewRomanCYR" w:hAnsi="TimesNewRomanCYR" w:hint="default"/>
      <w:b w:val="0"/>
      <w:bCs w:val="0"/>
      <w:i w:val="0"/>
      <w:iCs w:val="0"/>
      <w:color w:val="231F20"/>
      <w:sz w:val="20"/>
      <w:szCs w:val="20"/>
    </w:rPr>
  </w:style>
  <w:style w:type="character" w:customStyle="1" w:styleId="54">
    <w:name w:val="Гиперссылка5"/>
    <w:rsid w:val="002D0A4B"/>
    <w:rPr>
      <w:color w:val="0000FF"/>
      <w:u w:val="single"/>
    </w:rPr>
  </w:style>
  <w:style w:type="character" w:customStyle="1" w:styleId="55">
    <w:name w:val="Просмотренная гиперссылка5"/>
    <w:rsid w:val="002D0A4B"/>
    <w:rPr>
      <w:color w:val="800080"/>
      <w:u w:val="single"/>
    </w:rPr>
  </w:style>
  <w:style w:type="paragraph" w:customStyle="1" w:styleId="BodytextIndented">
    <w:name w:val="BodytextIndented"/>
    <w:basedOn w:val="a5"/>
    <w:uiPriority w:val="99"/>
    <w:rsid w:val="002D0A4B"/>
    <w:pPr>
      <w:ind w:firstLine="284"/>
    </w:pPr>
    <w:rPr>
      <w:rFonts w:ascii="Times" w:hAnsi="Times"/>
      <w:iCs/>
      <w:color w:val="000000"/>
      <w:szCs w:val="22"/>
      <w:lang w:val="en-US" w:eastAsia="en-US"/>
    </w:rPr>
  </w:style>
  <w:style w:type="paragraph" w:customStyle="1" w:styleId="Bodytext">
    <w:name w:val="Bodytext"/>
    <w:next w:val="BodytextIndented"/>
    <w:rsid w:val="002D0A4B"/>
    <w:pPr>
      <w:jc w:val="both"/>
    </w:pPr>
    <w:rPr>
      <w:rFonts w:ascii="Times" w:hAnsi="Times"/>
      <w:iCs/>
      <w:color w:val="000000"/>
      <w:sz w:val="22"/>
      <w:szCs w:val="22"/>
      <w:lang w:val="en-US" w:eastAsia="en-US"/>
    </w:rPr>
  </w:style>
  <w:style w:type="paragraph" w:customStyle="1" w:styleId="Addresses">
    <w:name w:val="Addresses"/>
    <w:next w:val="a5"/>
    <w:rsid w:val="002D0A4B"/>
    <w:pPr>
      <w:spacing w:after="240"/>
      <w:ind w:left="1418"/>
    </w:pPr>
    <w:rPr>
      <w:rFonts w:ascii="Times" w:hAnsi="Times"/>
      <w:sz w:val="22"/>
      <w:szCs w:val="22"/>
      <w:lang w:val="en-GB" w:eastAsia="en-US"/>
    </w:rPr>
  </w:style>
  <w:style w:type="character" w:customStyle="1" w:styleId="y2iqfc">
    <w:name w:val="y2iqfc"/>
    <w:basedOn w:val="a6"/>
    <w:rsid w:val="00391BB5"/>
  </w:style>
  <w:style w:type="paragraph" w:styleId="affffffffb">
    <w:name w:val="Revision"/>
    <w:hidden/>
    <w:uiPriority w:val="99"/>
    <w:semiHidden/>
    <w:rsid w:val="00E57D58"/>
    <w:rPr>
      <w:rFonts w:ascii="Calibri" w:eastAsia="Calibri" w:hAnsi="Calibri" w:cs="Calibri"/>
    </w:rPr>
  </w:style>
  <w:style w:type="character" w:customStyle="1" w:styleId="1ffe">
    <w:name w:val="Неразрешенное упоминание1"/>
    <w:basedOn w:val="a6"/>
    <w:uiPriority w:val="99"/>
    <w:semiHidden/>
    <w:unhideWhenUsed/>
    <w:rsid w:val="00E57D58"/>
    <w:rPr>
      <w:color w:val="605E5C"/>
      <w:shd w:val="clear" w:color="auto" w:fill="E1DFDD"/>
    </w:rPr>
  </w:style>
  <w:style w:type="character" w:customStyle="1" w:styleId="affffffffc">
    <w:name w:val="_Основной текст Знак"/>
    <w:basedOn w:val="a6"/>
    <w:link w:val="affffffffd"/>
    <w:uiPriority w:val="99"/>
    <w:locked/>
    <w:rsid w:val="00E57D58"/>
    <w:rPr>
      <w:sz w:val="22"/>
      <w:szCs w:val="22"/>
      <w:lang w:eastAsia="en-US"/>
    </w:rPr>
  </w:style>
  <w:style w:type="paragraph" w:customStyle="1" w:styleId="affffffffd">
    <w:name w:val="_Основной текст"/>
    <w:basedOn w:val="a5"/>
    <w:link w:val="affffffffc"/>
    <w:uiPriority w:val="99"/>
    <w:rsid w:val="00E57D58"/>
    <w:pPr>
      <w:widowControl w:val="0"/>
    </w:pPr>
    <w:rPr>
      <w:szCs w:val="22"/>
      <w:lang w:eastAsia="en-US"/>
    </w:rPr>
  </w:style>
  <w:style w:type="paragraph" w:customStyle="1" w:styleId="MDPI71References">
    <w:name w:val="MDPI_7.1_References"/>
    <w:basedOn w:val="a5"/>
    <w:rsid w:val="00962FCE"/>
    <w:pPr>
      <w:numPr>
        <w:numId w:val="15"/>
      </w:numPr>
      <w:adjustRightInd w:val="0"/>
      <w:snapToGrid w:val="0"/>
      <w:spacing w:line="260" w:lineRule="atLeast"/>
      <w:ind w:left="425" w:hanging="425"/>
    </w:pPr>
    <w:rPr>
      <w:rFonts w:ascii="Palatino Linotype" w:hAnsi="Palatino Linotype"/>
      <w:snapToGrid w:val="0"/>
      <w:color w:val="000000"/>
      <w:sz w:val="18"/>
      <w:lang w:val="en-US" w:eastAsia="de-DE" w:bidi="en-US"/>
    </w:rPr>
  </w:style>
  <w:style w:type="character" w:customStyle="1" w:styleId="tlid-translationtranslation">
    <w:name w:val="tlid-translation translation"/>
    <w:basedOn w:val="a6"/>
    <w:rsid w:val="00962FCE"/>
  </w:style>
  <w:style w:type="character" w:customStyle="1" w:styleId="63">
    <w:name w:val="Гиперссылка6"/>
    <w:basedOn w:val="a6"/>
    <w:rsid w:val="00962FCE"/>
    <w:rPr>
      <w:color w:val="0000FF"/>
      <w:u w:val="single"/>
    </w:rPr>
  </w:style>
  <w:style w:type="character" w:customStyle="1" w:styleId="64">
    <w:name w:val="Просмотренная гиперссылка6"/>
    <w:basedOn w:val="a6"/>
    <w:rsid w:val="00962FCE"/>
    <w:rPr>
      <w:color w:val="800080"/>
      <w:u w:val="single"/>
    </w:rPr>
  </w:style>
  <w:style w:type="character" w:customStyle="1" w:styleId="grame">
    <w:name w:val="grame"/>
    <w:basedOn w:val="a6"/>
    <w:rsid w:val="00962FCE"/>
  </w:style>
  <w:style w:type="character" w:customStyle="1" w:styleId="spelle">
    <w:name w:val="spelle"/>
    <w:basedOn w:val="a6"/>
    <w:rsid w:val="00962FCE"/>
    <w:rPr>
      <w:rFonts w:cs="Times New Roman"/>
    </w:rPr>
  </w:style>
  <w:style w:type="character" w:customStyle="1" w:styleId="viiyi">
    <w:name w:val="viiyi"/>
    <w:basedOn w:val="a6"/>
    <w:rsid w:val="00962FCE"/>
  </w:style>
  <w:style w:type="paragraph" w:customStyle="1" w:styleId="BodyL">
    <w:name w:val="BodyL."/>
    <w:basedOn w:val="a5"/>
    <w:uiPriority w:val="99"/>
    <w:rsid w:val="00962FCE"/>
    <w:pPr>
      <w:spacing w:line="360" w:lineRule="auto"/>
      <w:ind w:firstLine="567"/>
    </w:pPr>
    <w:rPr>
      <w:sz w:val="24"/>
      <w:szCs w:val="24"/>
      <w:lang w:eastAsia="en-US"/>
    </w:rPr>
  </w:style>
  <w:style w:type="character" w:customStyle="1" w:styleId="news-detail-text">
    <w:name w:val="news-detail-text"/>
    <w:uiPriority w:val="99"/>
    <w:rsid w:val="00962FCE"/>
  </w:style>
  <w:style w:type="paragraph" w:customStyle="1" w:styleId="bulletlist">
    <w:name w:val="bullet list"/>
    <w:basedOn w:val="aa"/>
    <w:rsid w:val="00962FCE"/>
    <w:pPr>
      <w:numPr>
        <w:numId w:val="16"/>
      </w:numPr>
      <w:tabs>
        <w:tab w:val="left" w:pos="288"/>
      </w:tabs>
      <w:spacing w:after="120" w:line="228" w:lineRule="auto"/>
      <w:ind w:left="576" w:hanging="288"/>
    </w:pPr>
    <w:rPr>
      <w:rFonts w:eastAsia="MS Mincho"/>
      <w:b w:val="0"/>
      <w:bCs w:val="0"/>
      <w:spacing w:val="-1"/>
      <w:sz w:val="20"/>
      <w:szCs w:val="20"/>
      <w:lang w:val="en-US" w:eastAsia="en-US"/>
    </w:rPr>
  </w:style>
  <w:style w:type="paragraph" w:customStyle="1" w:styleId="49">
    <w:name w:val="Подзаголовок4"/>
    <w:basedOn w:val="afb"/>
    <w:rsid w:val="00E57E25"/>
    <w:pPr>
      <w:keepNext/>
      <w:keepLines/>
      <w:pageBreakBefore/>
      <w:pBdr>
        <w:bottom w:val="none" w:sz="0" w:space="0" w:color="auto"/>
      </w:pBdr>
      <w:suppressAutoHyphens/>
      <w:spacing w:before="360" w:after="0"/>
      <w:ind w:firstLine="0"/>
      <w:jc w:val="center"/>
    </w:pPr>
    <w:rPr>
      <w:rFonts w:ascii="Times New Roman" w:hAnsi="Times New Roman"/>
      <w:b/>
      <w:bCs/>
      <w:caps/>
      <w:spacing w:val="0"/>
      <w:kern w:val="0"/>
      <w:sz w:val="28"/>
      <w:szCs w:val="28"/>
    </w:rPr>
  </w:style>
  <w:style w:type="paragraph" w:customStyle="1" w:styleId="sponsors">
    <w:name w:val="sponsors"/>
    <w:rsid w:val="00E57E25"/>
    <w:pPr>
      <w:framePr w:wrap="auto" w:hAnchor="text" w:x="615" w:y="2239"/>
      <w:pBdr>
        <w:top w:val="single" w:sz="4" w:space="2" w:color="auto"/>
      </w:pBdr>
      <w:ind w:firstLine="288"/>
    </w:pPr>
    <w:rPr>
      <w:sz w:val="16"/>
      <w:szCs w:val="16"/>
      <w:lang w:val="en-US" w:eastAsia="en-US"/>
    </w:rPr>
  </w:style>
  <w:style w:type="character" w:customStyle="1" w:styleId="affffffffe">
    <w:name w:val="Неразрешенное упоминание"/>
    <w:uiPriority w:val="99"/>
    <w:semiHidden/>
    <w:unhideWhenUsed/>
    <w:rsid w:val="00E57E25"/>
    <w:rPr>
      <w:color w:val="605E5C"/>
      <w:shd w:val="clear" w:color="auto" w:fill="E1DFDD"/>
    </w:rPr>
  </w:style>
  <w:style w:type="table" w:customStyle="1" w:styleId="TableNormal">
    <w:name w:val="Table Normal"/>
    <w:rsid w:val="00B87C48"/>
    <w:pPr>
      <w:spacing w:line="276" w:lineRule="auto"/>
    </w:pPr>
    <w:rPr>
      <w:rFonts w:ascii="Arial" w:eastAsia="Arial" w:hAnsi="Arial" w:cs="Arial"/>
      <w:sz w:val="22"/>
      <w:szCs w:val="22"/>
    </w:rPr>
    <w:tblPr>
      <w:tblCellMar>
        <w:top w:w="0" w:type="dxa"/>
        <w:left w:w="0" w:type="dxa"/>
        <w:bottom w:w="0" w:type="dxa"/>
        <w:right w:w="0" w:type="dxa"/>
      </w:tblCellMar>
    </w:tblPr>
  </w:style>
  <w:style w:type="paragraph" w:customStyle="1" w:styleId="afffffffff">
    <w:name w:val="Шапка_НГТУ"/>
    <w:basedOn w:val="a5"/>
    <w:rsid w:val="00B87C48"/>
    <w:pPr>
      <w:keepNext/>
      <w:spacing w:line="235" w:lineRule="auto"/>
      <w:jc w:val="left"/>
      <w:outlineLvl w:val="0"/>
    </w:pPr>
    <w:rPr>
      <w:i/>
      <w:iCs/>
      <w:color w:val="000000"/>
      <w:sz w:val="20"/>
      <w:lang w:val="en-US"/>
    </w:rPr>
  </w:style>
  <w:style w:type="character" w:customStyle="1" w:styleId="2f5">
    <w:name w:val="Неразрешенное упоминание2"/>
    <w:basedOn w:val="a6"/>
    <w:uiPriority w:val="99"/>
    <w:semiHidden/>
    <w:unhideWhenUsed/>
    <w:rsid w:val="00B87C48"/>
    <w:rPr>
      <w:color w:val="605E5C"/>
      <w:shd w:val="clear" w:color="auto" w:fill="E1DFDD"/>
    </w:rPr>
  </w:style>
  <w:style w:type="character" w:customStyle="1" w:styleId="SPIEfigurecaptionChar">
    <w:name w:val="SPIE figure caption Char"/>
    <w:link w:val="SPIEfigurecaption"/>
    <w:locked/>
    <w:rsid w:val="00B87C48"/>
    <w:rPr>
      <w:sz w:val="18"/>
      <w:lang w:val="en-US" w:eastAsia="en-US"/>
    </w:rPr>
  </w:style>
  <w:style w:type="paragraph" w:customStyle="1" w:styleId="SPIEfigurecaption">
    <w:name w:val="SPIE figure caption"/>
    <w:basedOn w:val="a5"/>
    <w:next w:val="a5"/>
    <w:link w:val="SPIEfigurecaptionChar"/>
    <w:rsid w:val="00B87C48"/>
    <w:pPr>
      <w:spacing w:after="120"/>
      <w:ind w:left="720" w:right="360" w:hanging="360"/>
      <w:jc w:val="left"/>
    </w:pPr>
    <w:rPr>
      <w:sz w:val="18"/>
      <w:lang w:val="en-US" w:eastAsia="en-US"/>
    </w:rPr>
  </w:style>
  <w:style w:type="character" w:customStyle="1" w:styleId="organictitlecontentspan">
    <w:name w:val="organictitlecontentspan"/>
    <w:basedOn w:val="a6"/>
    <w:rsid w:val="00B87C48"/>
  </w:style>
  <w:style w:type="character" w:customStyle="1" w:styleId="path-separator">
    <w:name w:val="path-separator"/>
    <w:basedOn w:val="a6"/>
    <w:rsid w:val="00B87C48"/>
  </w:style>
  <w:style w:type="character" w:customStyle="1" w:styleId="organictextcontentspan">
    <w:name w:val="organictextcontentspan"/>
    <w:basedOn w:val="a6"/>
    <w:rsid w:val="00B87C48"/>
  </w:style>
  <w:style w:type="paragraph" w:customStyle="1" w:styleId="-">
    <w:name w:val="список лит-ры"/>
    <w:uiPriority w:val="99"/>
    <w:rsid w:val="00AC6D06"/>
    <w:pPr>
      <w:tabs>
        <w:tab w:val="num" w:pos="360"/>
      </w:tabs>
      <w:spacing w:after="50" w:line="180" w:lineRule="exact"/>
      <w:ind w:left="360" w:hanging="360"/>
      <w:jc w:val="both"/>
    </w:pPr>
    <w:rPr>
      <w:noProof/>
      <w:sz w:val="16"/>
      <w:szCs w:val="16"/>
      <w:lang w:val="en-US" w:eastAsia="en-US"/>
    </w:rPr>
  </w:style>
  <w:style w:type="paragraph" w:customStyle="1" w:styleId="007">
    <w:name w:val="007_Текст абзаца"/>
    <w:basedOn w:val="a5"/>
    <w:rsid w:val="00045667"/>
    <w:pPr>
      <w:ind w:firstLine="397"/>
    </w:pPr>
    <w:rPr>
      <w:rFonts w:eastAsia="Calibri"/>
      <w:sz w:val="24"/>
      <w:szCs w:val="22"/>
      <w:lang w:eastAsia="en-US"/>
    </w:rPr>
  </w:style>
  <w:style w:type="character" w:customStyle="1" w:styleId="rynqvb">
    <w:name w:val="rynqvb"/>
    <w:basedOn w:val="a6"/>
    <w:rsid w:val="00045667"/>
  </w:style>
  <w:style w:type="character" w:customStyle="1" w:styleId="-0">
    <w:name w:val="Интернет-ссылка"/>
    <w:uiPriority w:val="99"/>
    <w:rsid w:val="00045667"/>
    <w:rPr>
      <w:rFonts w:cs="Times New Roman"/>
      <w:color w:val="0000FF"/>
      <w:u w:val="single"/>
    </w:rPr>
  </w:style>
  <w:style w:type="paragraph" w:customStyle="1" w:styleId="afffffffff0">
    <w:name w:val="таб"/>
    <w:basedOn w:val="a5"/>
    <w:qFormat/>
    <w:rsid w:val="004E5EC9"/>
    <w:pPr>
      <w:spacing w:after="120"/>
      <w:jc w:val="right"/>
    </w:pPr>
    <w:rPr>
      <w:i/>
      <w:iCs/>
      <w:sz w:val="20"/>
    </w:rPr>
  </w:style>
  <w:style w:type="character" w:customStyle="1" w:styleId="DocumentHeader1">
    <w:name w:val="Document Header1 Знак"/>
    <w:aliases w:val="H1 Знак,Заголовок 1 Знак2 Знак Знак,Заголовок 1 Знак1 Знак Знак Знак,Заголовок 1 Знак Знак Знак Знак Знак,Заголовок 1 Знак Знак1 Знак Знак Знак,Заголовок 1 Знак Знак2 Знак Знак,Заголовок 1 Знак1 Знак1 Знак"/>
    <w:basedOn w:val="a6"/>
    <w:rsid w:val="00B3734B"/>
    <w:rPr>
      <w:smallCaps/>
      <w:kern w:val="28"/>
      <w:lang w:val="en-US" w:eastAsia="en-US"/>
    </w:rPr>
  </w:style>
  <w:style w:type="paragraph" w:customStyle="1" w:styleId="VSPar">
    <w:name w:val="VS Par"/>
    <w:basedOn w:val="a5"/>
    <w:link w:val="VSPar0"/>
    <w:rsid w:val="00B3734B"/>
    <w:pPr>
      <w:tabs>
        <w:tab w:val="left" w:pos="397"/>
        <w:tab w:val="right" w:pos="9639"/>
      </w:tabs>
      <w:autoSpaceDE w:val="0"/>
      <w:autoSpaceDN w:val="0"/>
      <w:ind w:firstLine="397"/>
    </w:pPr>
    <w:rPr>
      <w:sz w:val="24"/>
      <w:lang w:eastAsia="en-US"/>
    </w:rPr>
  </w:style>
  <w:style w:type="character" w:customStyle="1" w:styleId="VSPar0">
    <w:name w:val="VS Par Знак Знак"/>
    <w:link w:val="VSPar"/>
    <w:rsid w:val="00B3734B"/>
    <w:rPr>
      <w:sz w:val="24"/>
      <w:lang w:eastAsia="en-US"/>
    </w:rPr>
  </w:style>
  <w:style w:type="paragraph" w:customStyle="1" w:styleId="VSEq">
    <w:name w:val="VS Eq"/>
    <w:basedOn w:val="a5"/>
    <w:next w:val="a5"/>
    <w:rsid w:val="00B3734B"/>
    <w:pPr>
      <w:tabs>
        <w:tab w:val="center" w:pos="4820"/>
        <w:tab w:val="right" w:pos="9639"/>
      </w:tabs>
      <w:autoSpaceDE w:val="0"/>
      <w:autoSpaceDN w:val="0"/>
      <w:spacing w:before="120" w:after="120"/>
      <w:ind w:firstLine="0"/>
      <w:jc w:val="center"/>
    </w:pPr>
    <w:rPr>
      <w:sz w:val="24"/>
      <w:lang w:eastAsia="en-US"/>
    </w:rPr>
  </w:style>
  <w:style w:type="paragraph" w:customStyle="1" w:styleId="VSText">
    <w:name w:val="VS Text"/>
    <w:basedOn w:val="a5"/>
    <w:next w:val="VSPar"/>
    <w:link w:val="VSText0"/>
    <w:rsid w:val="00B3734B"/>
    <w:pPr>
      <w:tabs>
        <w:tab w:val="right" w:pos="397"/>
        <w:tab w:val="right" w:pos="9639"/>
      </w:tabs>
      <w:autoSpaceDE w:val="0"/>
      <w:autoSpaceDN w:val="0"/>
      <w:ind w:firstLine="0"/>
    </w:pPr>
    <w:rPr>
      <w:sz w:val="24"/>
      <w:lang w:eastAsia="en-US"/>
    </w:rPr>
  </w:style>
  <w:style w:type="character" w:customStyle="1" w:styleId="VSText0">
    <w:name w:val="VS Text Знак Знак"/>
    <w:link w:val="VSText"/>
    <w:rsid w:val="00B3734B"/>
    <w:rPr>
      <w:sz w:val="24"/>
      <w:lang w:eastAsia="en-US"/>
    </w:rPr>
  </w:style>
  <w:style w:type="paragraph" w:customStyle="1" w:styleId="VSTableCaption">
    <w:name w:val="VS Table Caption"/>
    <w:basedOn w:val="a5"/>
    <w:rsid w:val="00B3734B"/>
    <w:pPr>
      <w:autoSpaceDE w:val="0"/>
      <w:autoSpaceDN w:val="0"/>
      <w:ind w:firstLine="0"/>
      <w:jc w:val="center"/>
    </w:pPr>
    <w:rPr>
      <w:sz w:val="24"/>
      <w:lang w:val="en-US" w:eastAsia="en-US"/>
    </w:rPr>
  </w:style>
  <w:style w:type="character" w:customStyle="1" w:styleId="UnresolvedMention1">
    <w:name w:val="Unresolved Mention1"/>
    <w:uiPriority w:val="99"/>
    <w:semiHidden/>
    <w:rsid w:val="00AF1A1C"/>
    <w:rPr>
      <w:rFonts w:cs="Times New Roman"/>
      <w:color w:val="605E5C"/>
      <w:shd w:val="clear" w:color="auto" w:fill="E1DFDD"/>
    </w:rPr>
  </w:style>
  <w:style w:type="paragraph" w:customStyle="1" w:styleId="afffffffff1">
    <w:name w:val="заг_таб"/>
    <w:basedOn w:val="afffffffa"/>
    <w:rsid w:val="00B01B4F"/>
    <w:pPr>
      <w:spacing w:before="120" w:after="120"/>
      <w:jc w:val="center"/>
    </w:pPr>
    <w:rPr>
      <w:b/>
      <w:sz w:val="20"/>
    </w:rPr>
  </w:style>
  <w:style w:type="paragraph" w:customStyle="1" w:styleId="p27">
    <w:name w:val="p27"/>
    <w:basedOn w:val="a5"/>
    <w:rsid w:val="00F35F4D"/>
    <w:pPr>
      <w:spacing w:before="100" w:beforeAutospacing="1" w:after="100" w:afterAutospacing="1"/>
      <w:ind w:firstLine="0"/>
      <w:jc w:val="left"/>
    </w:pPr>
    <w:rPr>
      <w:sz w:val="24"/>
      <w:szCs w:val="24"/>
      <w:lang w:val="en-US" w:eastAsia="en-US"/>
    </w:rPr>
  </w:style>
  <w:style w:type="paragraph" w:customStyle="1" w:styleId="p28">
    <w:name w:val="p28"/>
    <w:basedOn w:val="a5"/>
    <w:rsid w:val="00F35F4D"/>
    <w:pPr>
      <w:spacing w:before="100" w:beforeAutospacing="1" w:after="100" w:afterAutospacing="1"/>
      <w:ind w:firstLine="0"/>
      <w:jc w:val="left"/>
    </w:pPr>
    <w:rPr>
      <w:sz w:val="24"/>
      <w:szCs w:val="24"/>
      <w:lang w:val="en-US" w:eastAsia="en-US"/>
    </w:rPr>
  </w:style>
  <w:style w:type="character" w:customStyle="1" w:styleId="0pt0">
    <w:name w:val="Основной текст + Курсив.Интервал 0 pt"/>
    <w:rsid w:val="004512CB"/>
    <w:rPr>
      <w:i/>
      <w:iCs/>
      <w:spacing w:val="10"/>
      <w:shd w:val="clear" w:color="auto" w:fill="FFFFFF"/>
      <w:lang w:bidi="ar-SA"/>
    </w:rPr>
  </w:style>
  <w:style w:type="paragraph" w:customStyle="1" w:styleId="References">
    <w:name w:val="References"/>
    <w:basedOn w:val="afffffffd"/>
    <w:rsid w:val="00BB558B"/>
    <w:pPr>
      <w:numPr>
        <w:numId w:val="17"/>
      </w:numPr>
      <w:tabs>
        <w:tab w:val="num" w:pos="3054"/>
      </w:tabs>
      <w:autoSpaceDE w:val="0"/>
      <w:autoSpaceDN w:val="0"/>
      <w:adjustRightInd w:val="0"/>
      <w:ind w:left="567" w:hanging="340"/>
    </w:pPr>
    <w:rPr>
      <w:rFonts w:eastAsia="Calibri"/>
      <w:sz w:val="18"/>
      <w:szCs w:val="18"/>
      <w:lang w:val="en-US" w:eastAsia="en-US"/>
    </w:rPr>
  </w:style>
  <w:style w:type="character" w:customStyle="1" w:styleId="ezkurwreuab5ozgtqnkl">
    <w:name w:val="ezkurwreuab5ozgtqnkl"/>
    <w:basedOn w:val="a6"/>
    <w:rsid w:val="00BB558B"/>
  </w:style>
  <w:style w:type="paragraph" w:customStyle="1" w:styleId="a2">
    <w:name w:val="Нумерация рисунка"/>
    <w:next w:val="aa"/>
    <w:rsid w:val="00F90E0D"/>
    <w:pPr>
      <w:widowControl w:val="0"/>
      <w:numPr>
        <w:numId w:val="18"/>
      </w:numPr>
      <w:tabs>
        <w:tab w:val="left" w:pos="533"/>
      </w:tabs>
      <w:adjustRightInd w:val="0"/>
      <w:spacing w:before="80" w:after="200" w:line="360" w:lineRule="atLeast"/>
      <w:ind w:left="357" w:hanging="357"/>
      <w:jc w:val="both"/>
      <w:textAlignment w:val="baseline"/>
    </w:pPr>
    <w:rPr>
      <w:rFonts w:eastAsia="SimSun"/>
      <w:noProof/>
      <w:sz w:val="16"/>
      <w:szCs w:val="16"/>
      <w:lang w:eastAsia="en-US"/>
    </w:rPr>
  </w:style>
  <w:style w:type="character" w:customStyle="1" w:styleId="WW8Num1z0">
    <w:name w:val="WW8Num1z0"/>
    <w:rsid w:val="004C06EA"/>
  </w:style>
  <w:style w:type="character" w:customStyle="1" w:styleId="WW8Num1z1">
    <w:name w:val="WW8Num1z1"/>
    <w:rsid w:val="004C06EA"/>
  </w:style>
  <w:style w:type="character" w:customStyle="1" w:styleId="WW8Num1z2">
    <w:name w:val="WW8Num1z2"/>
    <w:rsid w:val="004C06EA"/>
  </w:style>
  <w:style w:type="character" w:customStyle="1" w:styleId="WW8Num1z3">
    <w:name w:val="WW8Num1z3"/>
    <w:rsid w:val="004C06EA"/>
  </w:style>
  <w:style w:type="character" w:customStyle="1" w:styleId="WW8Num1z4">
    <w:name w:val="WW8Num1z4"/>
    <w:rsid w:val="004C06EA"/>
  </w:style>
  <w:style w:type="character" w:customStyle="1" w:styleId="WW8Num1z5">
    <w:name w:val="WW8Num1z5"/>
    <w:rsid w:val="004C06EA"/>
  </w:style>
  <w:style w:type="character" w:customStyle="1" w:styleId="WW8Num1z6">
    <w:name w:val="WW8Num1z6"/>
    <w:rsid w:val="004C06EA"/>
  </w:style>
  <w:style w:type="character" w:customStyle="1" w:styleId="WW8Num1z7">
    <w:name w:val="WW8Num1z7"/>
    <w:rsid w:val="004C06EA"/>
  </w:style>
  <w:style w:type="character" w:customStyle="1" w:styleId="WW8Num1z8">
    <w:name w:val="WW8Num1z8"/>
    <w:rsid w:val="004C06EA"/>
  </w:style>
  <w:style w:type="character" w:customStyle="1" w:styleId="WW8Num2z0">
    <w:name w:val="WW8Num2z0"/>
    <w:rsid w:val="004C06EA"/>
  </w:style>
  <w:style w:type="character" w:customStyle="1" w:styleId="WW8Num2z1">
    <w:name w:val="WW8Num2z1"/>
    <w:rsid w:val="004C06EA"/>
  </w:style>
  <w:style w:type="character" w:customStyle="1" w:styleId="WW8Num2z2">
    <w:name w:val="WW8Num2z2"/>
    <w:rsid w:val="004C06EA"/>
  </w:style>
  <w:style w:type="character" w:customStyle="1" w:styleId="WW8Num2z3">
    <w:name w:val="WW8Num2z3"/>
    <w:rsid w:val="004C06EA"/>
  </w:style>
  <w:style w:type="character" w:customStyle="1" w:styleId="WW8Num2z4">
    <w:name w:val="WW8Num2z4"/>
    <w:rsid w:val="004C06EA"/>
  </w:style>
  <w:style w:type="character" w:customStyle="1" w:styleId="WW8Num2z5">
    <w:name w:val="WW8Num2z5"/>
    <w:rsid w:val="004C06EA"/>
  </w:style>
  <w:style w:type="character" w:customStyle="1" w:styleId="WW8Num2z6">
    <w:name w:val="WW8Num2z6"/>
    <w:rsid w:val="004C06EA"/>
  </w:style>
  <w:style w:type="character" w:customStyle="1" w:styleId="WW8Num2z7">
    <w:name w:val="WW8Num2z7"/>
    <w:rsid w:val="004C06EA"/>
  </w:style>
  <w:style w:type="character" w:customStyle="1" w:styleId="WW8Num2z8">
    <w:name w:val="WW8Num2z8"/>
    <w:rsid w:val="004C06EA"/>
  </w:style>
  <w:style w:type="character" w:customStyle="1" w:styleId="WW8Num3z0">
    <w:name w:val="WW8Num3z0"/>
    <w:rsid w:val="004C06EA"/>
    <w:rPr>
      <w:rFonts w:hint="default"/>
    </w:rPr>
  </w:style>
  <w:style w:type="character" w:customStyle="1" w:styleId="WW8Num3z1">
    <w:name w:val="WW8Num3z1"/>
    <w:rsid w:val="004C06EA"/>
  </w:style>
  <w:style w:type="character" w:customStyle="1" w:styleId="WW8Num3z2">
    <w:name w:val="WW8Num3z2"/>
    <w:rsid w:val="004C06EA"/>
  </w:style>
  <w:style w:type="character" w:customStyle="1" w:styleId="WW8Num3z3">
    <w:name w:val="WW8Num3z3"/>
    <w:rsid w:val="004C06EA"/>
  </w:style>
  <w:style w:type="character" w:customStyle="1" w:styleId="WW8Num3z4">
    <w:name w:val="WW8Num3z4"/>
    <w:rsid w:val="004C06EA"/>
  </w:style>
  <w:style w:type="character" w:customStyle="1" w:styleId="WW8Num3z5">
    <w:name w:val="WW8Num3z5"/>
    <w:rsid w:val="004C06EA"/>
  </w:style>
  <w:style w:type="character" w:customStyle="1" w:styleId="WW8Num3z6">
    <w:name w:val="WW8Num3z6"/>
    <w:rsid w:val="004C06EA"/>
  </w:style>
  <w:style w:type="character" w:customStyle="1" w:styleId="WW8Num3z7">
    <w:name w:val="WW8Num3z7"/>
    <w:rsid w:val="004C06EA"/>
  </w:style>
  <w:style w:type="character" w:customStyle="1" w:styleId="WW8Num3z8">
    <w:name w:val="WW8Num3z8"/>
    <w:rsid w:val="004C06EA"/>
  </w:style>
  <w:style w:type="character" w:customStyle="1" w:styleId="WW8Num4z0">
    <w:name w:val="WW8Num4z0"/>
    <w:rsid w:val="004C06EA"/>
  </w:style>
  <w:style w:type="character" w:customStyle="1" w:styleId="WW8Num4z1">
    <w:name w:val="WW8Num4z1"/>
    <w:rsid w:val="004C06EA"/>
  </w:style>
  <w:style w:type="character" w:customStyle="1" w:styleId="WW8Num4z2">
    <w:name w:val="WW8Num4z2"/>
    <w:rsid w:val="004C06EA"/>
  </w:style>
  <w:style w:type="character" w:customStyle="1" w:styleId="WW8Num4z3">
    <w:name w:val="WW8Num4z3"/>
    <w:rsid w:val="004C06EA"/>
  </w:style>
  <w:style w:type="character" w:customStyle="1" w:styleId="WW8Num4z4">
    <w:name w:val="WW8Num4z4"/>
    <w:rsid w:val="004C06EA"/>
  </w:style>
  <w:style w:type="character" w:customStyle="1" w:styleId="WW8Num4z5">
    <w:name w:val="WW8Num4z5"/>
    <w:rsid w:val="004C06EA"/>
  </w:style>
  <w:style w:type="character" w:customStyle="1" w:styleId="WW8Num4z6">
    <w:name w:val="WW8Num4z6"/>
    <w:rsid w:val="004C06EA"/>
  </w:style>
  <w:style w:type="character" w:customStyle="1" w:styleId="WW8Num4z7">
    <w:name w:val="WW8Num4z7"/>
    <w:rsid w:val="004C06EA"/>
  </w:style>
  <w:style w:type="character" w:customStyle="1" w:styleId="WW8Num4z8">
    <w:name w:val="WW8Num4z8"/>
    <w:rsid w:val="004C06EA"/>
  </w:style>
  <w:style w:type="character" w:customStyle="1" w:styleId="WW8Num5z0">
    <w:name w:val="WW8Num5z0"/>
    <w:rsid w:val="004C06EA"/>
  </w:style>
  <w:style w:type="character" w:customStyle="1" w:styleId="WW8Num6z0">
    <w:name w:val="WW8Num6z0"/>
    <w:rsid w:val="004C06EA"/>
  </w:style>
  <w:style w:type="character" w:customStyle="1" w:styleId="WW8Num6z1">
    <w:name w:val="WW8Num6z1"/>
    <w:rsid w:val="004C06EA"/>
  </w:style>
  <w:style w:type="character" w:customStyle="1" w:styleId="WW8Num6z2">
    <w:name w:val="WW8Num6z2"/>
    <w:rsid w:val="004C06EA"/>
  </w:style>
  <w:style w:type="character" w:customStyle="1" w:styleId="WW8Num6z3">
    <w:name w:val="WW8Num6z3"/>
    <w:rsid w:val="004C06EA"/>
  </w:style>
  <w:style w:type="character" w:customStyle="1" w:styleId="WW8Num6z4">
    <w:name w:val="WW8Num6z4"/>
    <w:rsid w:val="004C06EA"/>
  </w:style>
  <w:style w:type="character" w:customStyle="1" w:styleId="WW8Num6z5">
    <w:name w:val="WW8Num6z5"/>
    <w:rsid w:val="004C06EA"/>
  </w:style>
  <w:style w:type="character" w:customStyle="1" w:styleId="WW8Num6z6">
    <w:name w:val="WW8Num6z6"/>
    <w:rsid w:val="004C06EA"/>
  </w:style>
  <w:style w:type="character" w:customStyle="1" w:styleId="WW8Num6z7">
    <w:name w:val="WW8Num6z7"/>
    <w:rsid w:val="004C06EA"/>
  </w:style>
  <w:style w:type="character" w:customStyle="1" w:styleId="WW8Num6z8">
    <w:name w:val="WW8Num6z8"/>
    <w:rsid w:val="004C06EA"/>
  </w:style>
  <w:style w:type="character" w:customStyle="1" w:styleId="WW8Num7z0">
    <w:name w:val="WW8Num7z0"/>
    <w:rsid w:val="004C06EA"/>
  </w:style>
  <w:style w:type="character" w:customStyle="1" w:styleId="WW8Num7z1">
    <w:name w:val="WW8Num7z1"/>
    <w:rsid w:val="004C06EA"/>
  </w:style>
  <w:style w:type="character" w:customStyle="1" w:styleId="WW8Num7z2">
    <w:name w:val="WW8Num7z2"/>
    <w:rsid w:val="004C06EA"/>
  </w:style>
  <w:style w:type="character" w:customStyle="1" w:styleId="WW8Num7z3">
    <w:name w:val="WW8Num7z3"/>
    <w:rsid w:val="004C06EA"/>
  </w:style>
  <w:style w:type="character" w:customStyle="1" w:styleId="WW8Num7z4">
    <w:name w:val="WW8Num7z4"/>
    <w:rsid w:val="004C06EA"/>
  </w:style>
  <w:style w:type="character" w:customStyle="1" w:styleId="WW8Num7z5">
    <w:name w:val="WW8Num7z5"/>
    <w:rsid w:val="004C06EA"/>
  </w:style>
  <w:style w:type="character" w:customStyle="1" w:styleId="WW8Num7z6">
    <w:name w:val="WW8Num7z6"/>
    <w:rsid w:val="004C06EA"/>
  </w:style>
  <w:style w:type="character" w:customStyle="1" w:styleId="WW8Num7z7">
    <w:name w:val="WW8Num7z7"/>
    <w:rsid w:val="004C06EA"/>
  </w:style>
  <w:style w:type="character" w:customStyle="1" w:styleId="WW8Num7z8">
    <w:name w:val="WW8Num7z8"/>
    <w:rsid w:val="004C06EA"/>
  </w:style>
  <w:style w:type="character" w:customStyle="1" w:styleId="WW8Num8z0">
    <w:name w:val="WW8Num8z0"/>
    <w:rsid w:val="004C06EA"/>
  </w:style>
  <w:style w:type="character" w:customStyle="1" w:styleId="WW8Num8z1">
    <w:name w:val="WW8Num8z1"/>
    <w:rsid w:val="004C06EA"/>
  </w:style>
  <w:style w:type="character" w:customStyle="1" w:styleId="WW8Num8z2">
    <w:name w:val="WW8Num8z2"/>
    <w:rsid w:val="004C06EA"/>
  </w:style>
  <w:style w:type="character" w:customStyle="1" w:styleId="WW8Num8z3">
    <w:name w:val="WW8Num8z3"/>
    <w:rsid w:val="004C06EA"/>
  </w:style>
  <w:style w:type="character" w:customStyle="1" w:styleId="WW8Num8z4">
    <w:name w:val="WW8Num8z4"/>
    <w:rsid w:val="004C06EA"/>
  </w:style>
  <w:style w:type="character" w:customStyle="1" w:styleId="WW8Num8z5">
    <w:name w:val="WW8Num8z5"/>
    <w:rsid w:val="004C06EA"/>
  </w:style>
  <w:style w:type="character" w:customStyle="1" w:styleId="WW8Num8z6">
    <w:name w:val="WW8Num8z6"/>
    <w:rsid w:val="004C06EA"/>
  </w:style>
  <w:style w:type="character" w:customStyle="1" w:styleId="WW8Num8z7">
    <w:name w:val="WW8Num8z7"/>
    <w:rsid w:val="004C06EA"/>
  </w:style>
  <w:style w:type="character" w:customStyle="1" w:styleId="WW8Num8z8">
    <w:name w:val="WW8Num8z8"/>
    <w:rsid w:val="004C06EA"/>
  </w:style>
  <w:style w:type="character" w:customStyle="1" w:styleId="WW8Num9z0">
    <w:name w:val="WW8Num9z0"/>
    <w:rsid w:val="004C06EA"/>
  </w:style>
  <w:style w:type="character" w:customStyle="1" w:styleId="WW8Num9z1">
    <w:name w:val="WW8Num9z1"/>
    <w:rsid w:val="004C06EA"/>
  </w:style>
  <w:style w:type="character" w:customStyle="1" w:styleId="WW8Num9z2">
    <w:name w:val="WW8Num9z2"/>
    <w:rsid w:val="004C06EA"/>
  </w:style>
  <w:style w:type="character" w:customStyle="1" w:styleId="WW8Num9z3">
    <w:name w:val="WW8Num9z3"/>
    <w:rsid w:val="004C06EA"/>
  </w:style>
  <w:style w:type="character" w:customStyle="1" w:styleId="WW8Num9z4">
    <w:name w:val="WW8Num9z4"/>
    <w:rsid w:val="004C06EA"/>
  </w:style>
  <w:style w:type="character" w:customStyle="1" w:styleId="WW8Num9z5">
    <w:name w:val="WW8Num9z5"/>
    <w:rsid w:val="004C06EA"/>
  </w:style>
  <w:style w:type="character" w:customStyle="1" w:styleId="WW8Num9z6">
    <w:name w:val="WW8Num9z6"/>
    <w:rsid w:val="004C06EA"/>
  </w:style>
  <w:style w:type="character" w:customStyle="1" w:styleId="WW8Num9z7">
    <w:name w:val="WW8Num9z7"/>
    <w:rsid w:val="004C06EA"/>
  </w:style>
  <w:style w:type="character" w:customStyle="1" w:styleId="WW8Num9z8">
    <w:name w:val="WW8Num9z8"/>
    <w:rsid w:val="004C06EA"/>
  </w:style>
  <w:style w:type="character" w:customStyle="1" w:styleId="WW8Num10z0">
    <w:name w:val="WW8Num10z0"/>
    <w:rsid w:val="004C06EA"/>
  </w:style>
  <w:style w:type="character" w:customStyle="1" w:styleId="WW8Num10z1">
    <w:name w:val="WW8Num10z1"/>
    <w:rsid w:val="004C06EA"/>
  </w:style>
  <w:style w:type="character" w:customStyle="1" w:styleId="WW8Num10z2">
    <w:name w:val="WW8Num10z2"/>
    <w:rsid w:val="004C06EA"/>
  </w:style>
  <w:style w:type="character" w:customStyle="1" w:styleId="WW8Num10z3">
    <w:name w:val="WW8Num10z3"/>
    <w:rsid w:val="004C06EA"/>
  </w:style>
  <w:style w:type="character" w:customStyle="1" w:styleId="WW8Num10z4">
    <w:name w:val="WW8Num10z4"/>
    <w:rsid w:val="004C06EA"/>
  </w:style>
  <w:style w:type="character" w:customStyle="1" w:styleId="WW8Num10z5">
    <w:name w:val="WW8Num10z5"/>
    <w:rsid w:val="004C06EA"/>
  </w:style>
  <w:style w:type="character" w:customStyle="1" w:styleId="WW8Num10z6">
    <w:name w:val="WW8Num10z6"/>
    <w:rsid w:val="004C06EA"/>
  </w:style>
  <w:style w:type="character" w:customStyle="1" w:styleId="WW8Num10z7">
    <w:name w:val="WW8Num10z7"/>
    <w:rsid w:val="004C06EA"/>
  </w:style>
  <w:style w:type="character" w:customStyle="1" w:styleId="WW8Num10z8">
    <w:name w:val="WW8Num10z8"/>
    <w:rsid w:val="004C06EA"/>
  </w:style>
  <w:style w:type="character" w:customStyle="1" w:styleId="WW8Num11z0">
    <w:name w:val="WW8Num11z0"/>
    <w:rsid w:val="004C06EA"/>
    <w:rPr>
      <w:rFonts w:ascii="Times New Roman" w:hAnsi="Times New Roman" w:cs="Times New Roman"/>
      <w:spacing w:val="-2"/>
      <w:sz w:val="18"/>
      <w:szCs w:val="18"/>
      <w:lang w:val="en-US"/>
    </w:rPr>
  </w:style>
  <w:style w:type="character" w:customStyle="1" w:styleId="WW8Num11z1">
    <w:name w:val="WW8Num11z1"/>
    <w:rsid w:val="004C06EA"/>
  </w:style>
  <w:style w:type="character" w:customStyle="1" w:styleId="WW8Num11z2">
    <w:name w:val="WW8Num11z2"/>
    <w:rsid w:val="004C06EA"/>
  </w:style>
  <w:style w:type="character" w:customStyle="1" w:styleId="WW8Num11z3">
    <w:name w:val="WW8Num11z3"/>
    <w:rsid w:val="004C06EA"/>
  </w:style>
  <w:style w:type="character" w:customStyle="1" w:styleId="WW8Num11z4">
    <w:name w:val="WW8Num11z4"/>
    <w:rsid w:val="004C06EA"/>
  </w:style>
  <w:style w:type="character" w:customStyle="1" w:styleId="WW8Num11z5">
    <w:name w:val="WW8Num11z5"/>
    <w:rsid w:val="004C06EA"/>
  </w:style>
  <w:style w:type="character" w:customStyle="1" w:styleId="WW8Num11z6">
    <w:name w:val="WW8Num11z6"/>
    <w:rsid w:val="004C06EA"/>
  </w:style>
  <w:style w:type="character" w:customStyle="1" w:styleId="WW8Num11z7">
    <w:name w:val="WW8Num11z7"/>
    <w:rsid w:val="004C06EA"/>
  </w:style>
  <w:style w:type="character" w:customStyle="1" w:styleId="WW8Num11z8">
    <w:name w:val="WW8Num11z8"/>
    <w:rsid w:val="004C06EA"/>
  </w:style>
  <w:style w:type="character" w:customStyle="1" w:styleId="WW8Num12z0">
    <w:name w:val="WW8Num12z0"/>
    <w:rsid w:val="004C06EA"/>
    <w:rPr>
      <w:rFonts w:hint="default"/>
    </w:rPr>
  </w:style>
  <w:style w:type="character" w:customStyle="1" w:styleId="WW8Num12z1">
    <w:name w:val="WW8Num12z1"/>
    <w:rsid w:val="004C06EA"/>
  </w:style>
  <w:style w:type="character" w:customStyle="1" w:styleId="WW8Num12z2">
    <w:name w:val="WW8Num12z2"/>
    <w:rsid w:val="004C06EA"/>
  </w:style>
  <w:style w:type="character" w:customStyle="1" w:styleId="WW8Num12z3">
    <w:name w:val="WW8Num12z3"/>
    <w:rsid w:val="004C06EA"/>
  </w:style>
  <w:style w:type="character" w:customStyle="1" w:styleId="WW8Num12z4">
    <w:name w:val="WW8Num12z4"/>
    <w:rsid w:val="004C06EA"/>
  </w:style>
  <w:style w:type="character" w:customStyle="1" w:styleId="WW8Num12z5">
    <w:name w:val="WW8Num12z5"/>
    <w:rsid w:val="004C06EA"/>
  </w:style>
  <w:style w:type="character" w:customStyle="1" w:styleId="WW8Num12z6">
    <w:name w:val="WW8Num12z6"/>
    <w:rsid w:val="004C06EA"/>
  </w:style>
  <w:style w:type="character" w:customStyle="1" w:styleId="WW8Num12z7">
    <w:name w:val="WW8Num12z7"/>
    <w:rsid w:val="004C06EA"/>
  </w:style>
  <w:style w:type="character" w:customStyle="1" w:styleId="WW8Num12z8">
    <w:name w:val="WW8Num12z8"/>
    <w:rsid w:val="004C06EA"/>
  </w:style>
  <w:style w:type="character" w:customStyle="1" w:styleId="WW8Num13z0">
    <w:name w:val="WW8Num13z0"/>
    <w:rsid w:val="004C06EA"/>
    <w:rPr>
      <w:rFonts w:ascii="Symbol" w:hAnsi="Symbol" w:cs="Symbol" w:hint="default"/>
    </w:rPr>
  </w:style>
  <w:style w:type="character" w:customStyle="1" w:styleId="WW8Num13z1">
    <w:name w:val="WW8Num13z1"/>
    <w:rsid w:val="004C06EA"/>
    <w:rPr>
      <w:rFonts w:ascii="Courier New" w:hAnsi="Courier New" w:cs="Courier New" w:hint="default"/>
    </w:rPr>
  </w:style>
  <w:style w:type="character" w:customStyle="1" w:styleId="WW8Num13z2">
    <w:name w:val="WW8Num13z2"/>
    <w:rsid w:val="004C06EA"/>
    <w:rPr>
      <w:rFonts w:ascii="Wingdings" w:hAnsi="Wingdings" w:cs="Wingdings" w:hint="default"/>
    </w:rPr>
  </w:style>
  <w:style w:type="character" w:customStyle="1" w:styleId="WW8Num14z0">
    <w:name w:val="WW8Num14z0"/>
    <w:rsid w:val="004C06EA"/>
  </w:style>
  <w:style w:type="character" w:customStyle="1" w:styleId="WW8Num14z1">
    <w:name w:val="WW8Num14z1"/>
    <w:rsid w:val="004C06EA"/>
  </w:style>
  <w:style w:type="character" w:customStyle="1" w:styleId="WW8Num14z2">
    <w:name w:val="WW8Num14z2"/>
    <w:rsid w:val="004C06EA"/>
  </w:style>
  <w:style w:type="character" w:customStyle="1" w:styleId="WW8Num14z3">
    <w:name w:val="WW8Num14z3"/>
    <w:rsid w:val="004C06EA"/>
  </w:style>
  <w:style w:type="character" w:customStyle="1" w:styleId="WW8Num14z4">
    <w:name w:val="WW8Num14z4"/>
    <w:rsid w:val="004C06EA"/>
  </w:style>
  <w:style w:type="character" w:customStyle="1" w:styleId="WW8Num14z5">
    <w:name w:val="WW8Num14z5"/>
    <w:rsid w:val="004C06EA"/>
  </w:style>
  <w:style w:type="character" w:customStyle="1" w:styleId="WW8Num14z6">
    <w:name w:val="WW8Num14z6"/>
    <w:rsid w:val="004C06EA"/>
  </w:style>
  <w:style w:type="character" w:customStyle="1" w:styleId="WW8Num14z7">
    <w:name w:val="WW8Num14z7"/>
    <w:rsid w:val="004C06EA"/>
  </w:style>
  <w:style w:type="character" w:customStyle="1" w:styleId="WW8Num14z8">
    <w:name w:val="WW8Num14z8"/>
    <w:rsid w:val="004C06EA"/>
  </w:style>
  <w:style w:type="character" w:customStyle="1" w:styleId="WW8Num15z0">
    <w:name w:val="WW8Num15z0"/>
    <w:rsid w:val="004C06EA"/>
    <w:rPr>
      <w:rFonts w:hint="default"/>
    </w:rPr>
  </w:style>
  <w:style w:type="character" w:customStyle="1" w:styleId="WW8Num15z1">
    <w:name w:val="WW8Num15z1"/>
    <w:rsid w:val="004C06EA"/>
  </w:style>
  <w:style w:type="character" w:customStyle="1" w:styleId="WW8Num15z2">
    <w:name w:val="WW8Num15z2"/>
    <w:rsid w:val="004C06EA"/>
  </w:style>
  <w:style w:type="character" w:customStyle="1" w:styleId="WW8Num15z3">
    <w:name w:val="WW8Num15z3"/>
    <w:rsid w:val="004C06EA"/>
  </w:style>
  <w:style w:type="character" w:customStyle="1" w:styleId="WW8Num15z4">
    <w:name w:val="WW8Num15z4"/>
    <w:rsid w:val="004C06EA"/>
  </w:style>
  <w:style w:type="character" w:customStyle="1" w:styleId="WW8Num15z5">
    <w:name w:val="WW8Num15z5"/>
    <w:rsid w:val="004C06EA"/>
  </w:style>
  <w:style w:type="character" w:customStyle="1" w:styleId="WW8Num15z6">
    <w:name w:val="WW8Num15z6"/>
    <w:rsid w:val="004C06EA"/>
  </w:style>
  <w:style w:type="character" w:customStyle="1" w:styleId="WW8Num15z7">
    <w:name w:val="WW8Num15z7"/>
    <w:rsid w:val="004C06EA"/>
  </w:style>
  <w:style w:type="character" w:customStyle="1" w:styleId="WW8Num15z8">
    <w:name w:val="WW8Num15z8"/>
    <w:rsid w:val="004C06EA"/>
  </w:style>
  <w:style w:type="character" w:customStyle="1" w:styleId="WW8Num16z0">
    <w:name w:val="WW8Num16z0"/>
    <w:rsid w:val="004C06EA"/>
    <w:rPr>
      <w:rFonts w:hint="default"/>
    </w:rPr>
  </w:style>
  <w:style w:type="character" w:customStyle="1" w:styleId="WW8Num16z1">
    <w:name w:val="WW8Num16z1"/>
    <w:rsid w:val="004C06EA"/>
  </w:style>
  <w:style w:type="character" w:customStyle="1" w:styleId="WW8Num16z2">
    <w:name w:val="WW8Num16z2"/>
    <w:rsid w:val="004C06EA"/>
  </w:style>
  <w:style w:type="character" w:customStyle="1" w:styleId="WW8Num16z3">
    <w:name w:val="WW8Num16z3"/>
    <w:rsid w:val="004C06EA"/>
  </w:style>
  <w:style w:type="character" w:customStyle="1" w:styleId="WW8Num16z4">
    <w:name w:val="WW8Num16z4"/>
    <w:rsid w:val="004C06EA"/>
  </w:style>
  <w:style w:type="character" w:customStyle="1" w:styleId="WW8Num16z5">
    <w:name w:val="WW8Num16z5"/>
    <w:rsid w:val="004C06EA"/>
  </w:style>
  <w:style w:type="character" w:customStyle="1" w:styleId="WW8Num16z6">
    <w:name w:val="WW8Num16z6"/>
    <w:rsid w:val="004C06EA"/>
  </w:style>
  <w:style w:type="character" w:customStyle="1" w:styleId="WW8Num16z7">
    <w:name w:val="WW8Num16z7"/>
    <w:rsid w:val="004C06EA"/>
  </w:style>
  <w:style w:type="character" w:customStyle="1" w:styleId="WW8Num16z8">
    <w:name w:val="WW8Num16z8"/>
    <w:rsid w:val="004C06EA"/>
  </w:style>
  <w:style w:type="character" w:customStyle="1" w:styleId="WW8Num17z0">
    <w:name w:val="WW8Num17z0"/>
    <w:rsid w:val="004C06EA"/>
  </w:style>
  <w:style w:type="character" w:customStyle="1" w:styleId="WW8Num17z1">
    <w:name w:val="WW8Num17z1"/>
    <w:rsid w:val="004C06EA"/>
  </w:style>
  <w:style w:type="character" w:customStyle="1" w:styleId="WW8Num17z2">
    <w:name w:val="WW8Num17z2"/>
    <w:rsid w:val="004C06EA"/>
  </w:style>
  <w:style w:type="character" w:customStyle="1" w:styleId="WW8Num17z3">
    <w:name w:val="WW8Num17z3"/>
    <w:rsid w:val="004C06EA"/>
  </w:style>
  <w:style w:type="character" w:customStyle="1" w:styleId="WW8Num17z4">
    <w:name w:val="WW8Num17z4"/>
    <w:rsid w:val="004C06EA"/>
  </w:style>
  <w:style w:type="character" w:customStyle="1" w:styleId="WW8Num17z5">
    <w:name w:val="WW8Num17z5"/>
    <w:rsid w:val="004C06EA"/>
  </w:style>
  <w:style w:type="character" w:customStyle="1" w:styleId="WW8Num17z6">
    <w:name w:val="WW8Num17z6"/>
    <w:rsid w:val="004C06EA"/>
  </w:style>
  <w:style w:type="character" w:customStyle="1" w:styleId="WW8Num17z7">
    <w:name w:val="WW8Num17z7"/>
    <w:rsid w:val="004C06EA"/>
  </w:style>
  <w:style w:type="character" w:customStyle="1" w:styleId="WW8Num17z8">
    <w:name w:val="WW8Num17z8"/>
    <w:rsid w:val="004C06EA"/>
  </w:style>
  <w:style w:type="character" w:customStyle="1" w:styleId="afffffffff2">
    <w:name w:val="Символ сноски"/>
    <w:rsid w:val="004C06EA"/>
    <w:rPr>
      <w:vertAlign w:val="superscript"/>
    </w:rPr>
  </w:style>
  <w:style w:type="character" w:customStyle="1" w:styleId="73">
    <w:name w:val="Гиперссылка7"/>
    <w:rsid w:val="004C06EA"/>
    <w:rPr>
      <w:color w:val="0000FF"/>
      <w:u w:val="single"/>
    </w:rPr>
  </w:style>
  <w:style w:type="character" w:customStyle="1" w:styleId="74">
    <w:name w:val="Просмотренная гиперссылка7"/>
    <w:rsid w:val="004C06EA"/>
    <w:rPr>
      <w:color w:val="800080"/>
      <w:u w:val="single"/>
    </w:rPr>
  </w:style>
  <w:style w:type="character" w:customStyle="1" w:styleId="1fff">
    <w:name w:val="Знак примечания1"/>
    <w:rsid w:val="004C06EA"/>
    <w:rPr>
      <w:sz w:val="16"/>
      <w:szCs w:val="16"/>
    </w:rPr>
  </w:style>
  <w:style w:type="character" w:customStyle="1" w:styleId="afffffffff3">
    <w:name w:val="Основной мой Знак"/>
    <w:rsid w:val="004C06EA"/>
    <w:rPr>
      <w:rFonts w:eastAsia="Calibri"/>
      <w:sz w:val="28"/>
      <w:szCs w:val="22"/>
      <w:lang w:val="ru-RU" w:bidi="ar-SA"/>
    </w:rPr>
  </w:style>
  <w:style w:type="character" w:customStyle="1" w:styleId="afffffffff4">
    <w:name w:val="Символ концевой сноски"/>
    <w:rsid w:val="004C06EA"/>
  </w:style>
  <w:style w:type="paragraph" w:customStyle="1" w:styleId="afffffffff5">
    <w:name w:val="Заголовок"/>
    <w:basedOn w:val="a5"/>
    <w:next w:val="aa"/>
    <w:rsid w:val="004C06EA"/>
    <w:pPr>
      <w:keepNext/>
      <w:suppressAutoHyphens/>
      <w:overflowPunct w:val="0"/>
      <w:autoSpaceDE w:val="0"/>
      <w:spacing w:before="240" w:after="120"/>
      <w:ind w:firstLine="0"/>
      <w:jc w:val="left"/>
      <w:textAlignment w:val="baseline"/>
    </w:pPr>
    <w:rPr>
      <w:rFonts w:ascii="Liberation Sans" w:eastAsia="Microsoft YaHei" w:hAnsi="Liberation Sans" w:cs="Arial Unicode MS"/>
      <w:sz w:val="28"/>
      <w:szCs w:val="28"/>
      <w:lang w:eastAsia="zh-CN"/>
    </w:rPr>
  </w:style>
  <w:style w:type="paragraph" w:customStyle="1" w:styleId="1fff0">
    <w:name w:val="Указатель1"/>
    <w:basedOn w:val="a5"/>
    <w:rsid w:val="004C06EA"/>
    <w:pPr>
      <w:suppressLineNumbers/>
      <w:suppressAutoHyphens/>
      <w:overflowPunct w:val="0"/>
      <w:autoSpaceDE w:val="0"/>
      <w:ind w:firstLine="0"/>
      <w:jc w:val="left"/>
      <w:textAlignment w:val="baseline"/>
    </w:pPr>
    <w:rPr>
      <w:rFonts w:cs="Arial Unicode MS"/>
      <w:sz w:val="20"/>
      <w:lang w:eastAsia="zh-CN"/>
    </w:rPr>
  </w:style>
  <w:style w:type="paragraph" w:customStyle="1" w:styleId="1fff1">
    <w:name w:val="Схема документа1"/>
    <w:basedOn w:val="a5"/>
    <w:rsid w:val="004C06EA"/>
    <w:pPr>
      <w:shd w:val="clear" w:color="auto" w:fill="000080"/>
      <w:suppressAutoHyphens/>
      <w:overflowPunct w:val="0"/>
      <w:autoSpaceDE w:val="0"/>
      <w:ind w:firstLine="0"/>
      <w:jc w:val="left"/>
      <w:textAlignment w:val="baseline"/>
    </w:pPr>
    <w:rPr>
      <w:rFonts w:ascii="Tahoma" w:hAnsi="Tahoma" w:cs="Tahoma"/>
      <w:sz w:val="20"/>
      <w:lang w:eastAsia="zh-CN"/>
    </w:rPr>
  </w:style>
  <w:style w:type="paragraph" w:customStyle="1" w:styleId="1fff2">
    <w:name w:val="Текст примечания1"/>
    <w:basedOn w:val="a5"/>
    <w:rsid w:val="004C06EA"/>
    <w:pPr>
      <w:suppressAutoHyphens/>
      <w:overflowPunct w:val="0"/>
      <w:autoSpaceDE w:val="0"/>
      <w:ind w:firstLine="0"/>
      <w:jc w:val="left"/>
      <w:textAlignment w:val="baseline"/>
    </w:pPr>
    <w:rPr>
      <w:sz w:val="20"/>
      <w:lang w:eastAsia="zh-CN"/>
    </w:rPr>
  </w:style>
  <w:style w:type="paragraph" w:styleId="afffffffff6">
    <w:name w:val="table of figures"/>
    <w:basedOn w:val="a5"/>
    <w:next w:val="1fff3"/>
    <w:rsid w:val="004C06EA"/>
    <w:pPr>
      <w:suppressAutoHyphens/>
      <w:spacing w:before="120" w:after="160"/>
      <w:ind w:firstLine="0"/>
      <w:jc w:val="center"/>
    </w:pPr>
    <w:rPr>
      <w:sz w:val="20"/>
      <w:lang w:eastAsia="zh-CN"/>
    </w:rPr>
  </w:style>
  <w:style w:type="paragraph" w:customStyle="1" w:styleId="1fff3">
    <w:name w:val="Название объекта1"/>
    <w:basedOn w:val="a5"/>
    <w:next w:val="a5"/>
    <w:rsid w:val="004C06EA"/>
    <w:pPr>
      <w:suppressAutoHyphens/>
      <w:overflowPunct w:val="0"/>
      <w:autoSpaceDE w:val="0"/>
      <w:ind w:firstLine="0"/>
      <w:jc w:val="left"/>
      <w:textAlignment w:val="baseline"/>
    </w:pPr>
    <w:rPr>
      <w:b/>
      <w:bCs/>
      <w:sz w:val="20"/>
      <w:lang w:eastAsia="zh-CN"/>
    </w:rPr>
  </w:style>
  <w:style w:type="paragraph" w:customStyle="1" w:styleId="1fff4">
    <w:name w:val="Текст1"/>
    <w:basedOn w:val="a5"/>
    <w:rsid w:val="004C06EA"/>
    <w:pPr>
      <w:widowControl w:val="0"/>
      <w:suppressAutoHyphens/>
      <w:ind w:left="851" w:hanging="851"/>
    </w:pPr>
    <w:rPr>
      <w:rFonts w:ascii="Consolas" w:hAnsi="Consolas" w:cs="Consolas"/>
      <w:sz w:val="21"/>
      <w:szCs w:val="21"/>
      <w:lang w:eastAsia="zh-CN"/>
    </w:rPr>
  </w:style>
  <w:style w:type="paragraph" w:customStyle="1" w:styleId="WW-">
    <w:name w:val="WW-Абзац списка"/>
    <w:basedOn w:val="a5"/>
    <w:rsid w:val="004C06EA"/>
    <w:pPr>
      <w:suppressAutoHyphens/>
      <w:overflowPunct w:val="0"/>
      <w:autoSpaceDE w:val="0"/>
      <w:ind w:left="708" w:firstLine="0"/>
      <w:jc w:val="left"/>
      <w:textAlignment w:val="baseline"/>
    </w:pPr>
    <w:rPr>
      <w:rFonts w:ascii="Calibri" w:hAnsi="Calibri" w:cs="Calibri"/>
      <w:szCs w:val="22"/>
      <w:lang w:eastAsia="zh-CN"/>
    </w:rPr>
  </w:style>
  <w:style w:type="paragraph" w:customStyle="1" w:styleId="VSSection">
    <w:name w:val="VS Section"/>
    <w:basedOn w:val="a5"/>
    <w:rsid w:val="004C06EA"/>
    <w:pPr>
      <w:suppressAutoHyphens/>
      <w:autoSpaceDE w:val="0"/>
      <w:ind w:firstLine="0"/>
    </w:pPr>
    <w:rPr>
      <w:b/>
      <w:bCs/>
      <w:sz w:val="28"/>
      <w:lang w:eastAsia="zh-CN"/>
    </w:rPr>
  </w:style>
  <w:style w:type="paragraph" w:customStyle="1" w:styleId="214">
    <w:name w:val="Основной текст с отступом 21"/>
    <w:basedOn w:val="a5"/>
    <w:rsid w:val="004C06EA"/>
    <w:pPr>
      <w:suppressAutoHyphens/>
      <w:ind w:firstLine="340"/>
    </w:pPr>
    <w:rPr>
      <w:color w:val="FF0000"/>
      <w:lang w:eastAsia="zh-CN"/>
    </w:rPr>
  </w:style>
  <w:style w:type="paragraph" w:customStyle="1" w:styleId="afffffffff7">
    <w:name w:val="Основной мой"/>
    <w:rsid w:val="004C06EA"/>
    <w:pPr>
      <w:suppressAutoHyphens/>
      <w:spacing w:line="360" w:lineRule="auto"/>
      <w:ind w:firstLine="567"/>
      <w:jc w:val="both"/>
    </w:pPr>
    <w:rPr>
      <w:rFonts w:eastAsia="Calibri"/>
      <w:sz w:val="28"/>
      <w:szCs w:val="22"/>
      <w:lang w:eastAsia="zh-CN"/>
    </w:rPr>
  </w:style>
  <w:style w:type="paragraph" w:customStyle="1" w:styleId="afffffffff8">
    <w:name w:val="Формула моя"/>
    <w:basedOn w:val="a5"/>
    <w:next w:val="a5"/>
    <w:rsid w:val="004C06EA"/>
    <w:pPr>
      <w:tabs>
        <w:tab w:val="center" w:pos="5103"/>
        <w:tab w:val="right" w:pos="9639"/>
      </w:tabs>
      <w:suppressAutoHyphens/>
      <w:spacing w:before="240" w:after="240" w:line="360" w:lineRule="auto"/>
      <w:ind w:firstLine="0"/>
    </w:pPr>
    <w:rPr>
      <w:rFonts w:eastAsia="Calibri"/>
      <w:sz w:val="28"/>
      <w:szCs w:val="22"/>
      <w:lang w:eastAsia="zh-CN"/>
    </w:rPr>
  </w:style>
  <w:style w:type="paragraph" w:customStyle="1" w:styleId="afffffffff9">
    <w:name w:val="Без отступа мой"/>
    <w:basedOn w:val="afffffffff7"/>
    <w:next w:val="afffffffff7"/>
    <w:rsid w:val="004C06EA"/>
    <w:pPr>
      <w:ind w:firstLine="0"/>
    </w:pPr>
  </w:style>
  <w:style w:type="paragraph" w:customStyle="1" w:styleId="afffffffffa">
    <w:name w:val="Содержимое врезки"/>
    <w:basedOn w:val="a5"/>
    <w:rsid w:val="004C06EA"/>
    <w:pPr>
      <w:suppressAutoHyphens/>
      <w:overflowPunct w:val="0"/>
      <w:autoSpaceDE w:val="0"/>
      <w:ind w:firstLine="0"/>
      <w:jc w:val="left"/>
      <w:textAlignment w:val="baseline"/>
    </w:pPr>
    <w:rPr>
      <w:sz w:val="20"/>
      <w:lang w:eastAsia="zh-CN"/>
    </w:rPr>
  </w:style>
  <w:style w:type="paragraph" w:customStyle="1" w:styleId="310">
    <w:name w:val="Заголовок 31"/>
    <w:basedOn w:val="a5"/>
    <w:next w:val="a5"/>
    <w:link w:val="300"/>
    <w:rsid w:val="00825002"/>
    <w:pPr>
      <w:keepNext/>
      <w:spacing w:after="240"/>
      <w:ind w:left="907" w:firstLine="340"/>
      <w:outlineLvl w:val="2"/>
    </w:pPr>
    <w:rPr>
      <w:i/>
      <w:iCs/>
      <w:sz w:val="14"/>
      <w:szCs w:val="14"/>
    </w:rPr>
  </w:style>
  <w:style w:type="character" w:customStyle="1" w:styleId="afffffffffb">
    <w:name w:val="Привязка сноски"/>
    <w:rsid w:val="00825002"/>
    <w:rPr>
      <w:vertAlign w:val="superscript"/>
    </w:rPr>
  </w:style>
  <w:style w:type="character" w:customStyle="1" w:styleId="FootnoteCharacters">
    <w:name w:val="Footnote Characters"/>
    <w:basedOn w:val="a6"/>
    <w:uiPriority w:val="99"/>
    <w:semiHidden/>
    <w:qFormat/>
    <w:rsid w:val="00825002"/>
    <w:rPr>
      <w:vertAlign w:val="superscript"/>
    </w:rPr>
  </w:style>
  <w:style w:type="character" w:customStyle="1" w:styleId="ListLabel43">
    <w:name w:val="ListLabel 43"/>
    <w:rsid w:val="00825002"/>
    <w:rPr>
      <w:sz w:val="16"/>
      <w:szCs w:val="16"/>
      <w:lang w:val="en-US"/>
    </w:rPr>
  </w:style>
  <w:style w:type="paragraph" w:customStyle="1" w:styleId="2f6">
    <w:name w:val="Текст сноски2"/>
    <w:basedOn w:val="a5"/>
    <w:next w:val="a5"/>
    <w:rsid w:val="00825002"/>
    <w:pPr>
      <w:ind w:firstLine="340"/>
      <w:textAlignment w:val="baseline"/>
    </w:pPr>
    <w:rPr>
      <w:i/>
      <w:iCs/>
      <w:sz w:val="18"/>
      <w:szCs w:val="18"/>
    </w:rPr>
  </w:style>
  <w:style w:type="paragraph" w:customStyle="1" w:styleId="tp-content-paragraph">
    <w:name w:val="tp-content-paragraph"/>
    <w:basedOn w:val="a5"/>
    <w:rsid w:val="004C1765"/>
    <w:pPr>
      <w:spacing w:before="100" w:beforeAutospacing="1" w:after="100" w:afterAutospacing="1"/>
      <w:ind w:firstLine="0"/>
      <w:jc w:val="left"/>
    </w:pPr>
    <w:rPr>
      <w:sz w:val="24"/>
      <w:szCs w:val="24"/>
    </w:rPr>
  </w:style>
  <w:style w:type="paragraph" w:customStyle="1" w:styleId="tp-content-listitem">
    <w:name w:val="tp-content-list__item"/>
    <w:basedOn w:val="a5"/>
    <w:rsid w:val="004C1765"/>
    <w:pPr>
      <w:spacing w:before="100" w:beforeAutospacing="1" w:after="100" w:afterAutospacing="1"/>
      <w:ind w:firstLine="0"/>
      <w:jc w:val="left"/>
    </w:pPr>
    <w:rPr>
      <w:sz w:val="24"/>
      <w:szCs w:val="24"/>
    </w:rPr>
  </w:style>
  <w:style w:type="character" w:customStyle="1" w:styleId="b">
    <w:name w:val="b"/>
    <w:basedOn w:val="a6"/>
    <w:rsid w:val="004C1765"/>
  </w:style>
  <w:style w:type="character" w:customStyle="1" w:styleId="wikidata-snak">
    <w:name w:val="wikidata-snak"/>
    <w:basedOn w:val="a6"/>
    <w:rsid w:val="004C1765"/>
  </w:style>
  <w:style w:type="character" w:customStyle="1" w:styleId="nowrap">
    <w:name w:val="nowrap"/>
    <w:basedOn w:val="a6"/>
    <w:rsid w:val="004C1765"/>
  </w:style>
  <w:style w:type="paragraph" w:customStyle="1" w:styleId="afffffffffc">
    <w:name w:val="Рисунок"/>
    <w:basedOn w:val="afffff7"/>
    <w:next w:val="ad"/>
    <w:uiPriority w:val="99"/>
    <w:rsid w:val="00891825"/>
    <w:pPr>
      <w:widowControl w:val="0"/>
      <w:adjustRightInd w:val="0"/>
      <w:spacing w:before="120" w:after="160"/>
      <w:jc w:val="center"/>
      <w:textAlignment w:val="baseline"/>
    </w:pPr>
    <w:rPr>
      <w:sz w:val="20"/>
      <w:szCs w:val="20"/>
    </w:rPr>
  </w:style>
  <w:style w:type="paragraph" w:customStyle="1" w:styleId="tablecolhead">
    <w:name w:val="table col head"/>
    <w:basedOn w:val="a5"/>
    <w:rsid w:val="00386207"/>
    <w:pPr>
      <w:ind w:firstLine="0"/>
      <w:jc w:val="center"/>
    </w:pPr>
    <w:rPr>
      <w:rFonts w:eastAsia="SimSun"/>
      <w:b/>
      <w:bCs/>
      <w:sz w:val="16"/>
      <w:szCs w:val="16"/>
      <w:lang w:val="en-US" w:eastAsia="en-US"/>
    </w:rPr>
  </w:style>
  <w:style w:type="paragraph" w:customStyle="1" w:styleId="tablecopy">
    <w:name w:val="table copy"/>
    <w:rsid w:val="00386207"/>
    <w:pPr>
      <w:jc w:val="both"/>
    </w:pPr>
    <w:rPr>
      <w:rFonts w:eastAsia="SimSun"/>
      <w:noProof/>
      <w:sz w:val="16"/>
      <w:szCs w:val="16"/>
      <w:lang w:val="en-US" w:eastAsia="en-US"/>
    </w:rPr>
  </w:style>
  <w:style w:type="paragraph" w:styleId="1fff5">
    <w:name w:val="toc 1"/>
    <w:basedOn w:val="a5"/>
    <w:next w:val="a5"/>
    <w:autoRedefine/>
    <w:uiPriority w:val="39"/>
    <w:unhideWhenUsed/>
    <w:rsid w:val="00DD1D90"/>
    <w:pPr>
      <w:spacing w:after="100" w:line="360" w:lineRule="auto"/>
      <w:ind w:firstLine="709"/>
    </w:pPr>
    <w:rPr>
      <w:rFonts w:eastAsiaTheme="minorHAnsi" w:cstheme="minorBidi"/>
      <w:sz w:val="28"/>
      <w:szCs w:val="22"/>
      <w:lang w:eastAsia="en-US"/>
    </w:rPr>
  </w:style>
  <w:style w:type="character" w:customStyle="1" w:styleId="allowtextselection">
    <w:name w:val="allowtextselection"/>
    <w:basedOn w:val="a6"/>
    <w:rsid w:val="00DD1D90"/>
  </w:style>
  <w:style w:type="paragraph" w:customStyle="1" w:styleId="xmsonormal">
    <w:name w:val="x_msonormal"/>
    <w:basedOn w:val="a5"/>
    <w:rsid w:val="00DD1D90"/>
    <w:pPr>
      <w:spacing w:before="100" w:beforeAutospacing="1" w:after="100" w:afterAutospacing="1"/>
      <w:ind w:firstLine="0"/>
      <w:jc w:val="left"/>
    </w:pPr>
    <w:rPr>
      <w:sz w:val="24"/>
      <w:szCs w:val="24"/>
    </w:rPr>
  </w:style>
  <w:style w:type="character" w:customStyle="1" w:styleId="meta-value">
    <w:name w:val="meta-value"/>
    <w:basedOn w:val="a6"/>
    <w:rsid w:val="00DD1D90"/>
  </w:style>
  <w:style w:type="character" w:styleId="HTML2">
    <w:name w:val="HTML Code"/>
    <w:basedOn w:val="a6"/>
    <w:uiPriority w:val="99"/>
    <w:semiHidden/>
    <w:unhideWhenUsed/>
    <w:rsid w:val="00DD1D90"/>
    <w:rPr>
      <w:rFonts w:ascii="Courier New" w:eastAsia="Times New Roman" w:hAnsi="Courier New" w:cs="Courier New" w:hint="default"/>
      <w:sz w:val="20"/>
      <w:szCs w:val="20"/>
    </w:rPr>
  </w:style>
  <w:style w:type="paragraph" w:customStyle="1" w:styleId="msonormal0">
    <w:name w:val="msonormal"/>
    <w:basedOn w:val="a5"/>
    <w:uiPriority w:val="99"/>
    <w:rsid w:val="00DD1D90"/>
    <w:pPr>
      <w:spacing w:before="100" w:beforeAutospacing="1" w:after="100" w:afterAutospacing="1"/>
      <w:ind w:firstLine="0"/>
      <w:jc w:val="left"/>
    </w:pPr>
    <w:rPr>
      <w:sz w:val="24"/>
      <w:szCs w:val="24"/>
      <w:lang w:eastAsia="en-US"/>
    </w:rPr>
  </w:style>
  <w:style w:type="character" w:customStyle="1" w:styleId="mord">
    <w:name w:val="mord"/>
    <w:basedOn w:val="a6"/>
    <w:rsid w:val="00DD1D90"/>
  </w:style>
  <w:style w:type="character" w:customStyle="1" w:styleId="mrel">
    <w:name w:val="mrel"/>
    <w:basedOn w:val="a6"/>
    <w:rsid w:val="00DD1D90"/>
  </w:style>
  <w:style w:type="character" w:customStyle="1" w:styleId="mopen">
    <w:name w:val="mopen"/>
    <w:basedOn w:val="a6"/>
    <w:rsid w:val="00DD1D90"/>
  </w:style>
  <w:style w:type="character" w:customStyle="1" w:styleId="mclose">
    <w:name w:val="mclose"/>
    <w:basedOn w:val="a6"/>
    <w:rsid w:val="00DD1D90"/>
  </w:style>
  <w:style w:type="character" w:customStyle="1" w:styleId="mbin">
    <w:name w:val="mbin"/>
    <w:basedOn w:val="a6"/>
    <w:rsid w:val="00DD1D90"/>
  </w:style>
  <w:style w:type="character" w:customStyle="1" w:styleId="katex-mathml">
    <w:name w:val="katex-mathml"/>
    <w:basedOn w:val="a6"/>
    <w:rsid w:val="00DD1D90"/>
  </w:style>
  <w:style w:type="character" w:customStyle="1" w:styleId="vlist-s">
    <w:name w:val="vlist-s"/>
    <w:basedOn w:val="a6"/>
    <w:rsid w:val="00DD1D90"/>
  </w:style>
  <w:style w:type="character" w:customStyle="1" w:styleId="mop">
    <w:name w:val="mop"/>
    <w:basedOn w:val="a6"/>
    <w:rsid w:val="00DD1D90"/>
  </w:style>
  <w:style w:type="paragraph" w:styleId="2f7">
    <w:name w:val="List 2"/>
    <w:basedOn w:val="a5"/>
    <w:uiPriority w:val="99"/>
    <w:unhideWhenUsed/>
    <w:rsid w:val="00DD1D90"/>
    <w:pPr>
      <w:widowControl w:val="0"/>
      <w:spacing w:line="360" w:lineRule="auto"/>
      <w:ind w:left="566" w:hanging="283"/>
      <w:contextualSpacing/>
    </w:pPr>
    <w:rPr>
      <w:rFonts w:eastAsia="MS Mincho"/>
      <w:sz w:val="28"/>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833388">
      <w:bodyDiv w:val="1"/>
      <w:marLeft w:val="0"/>
      <w:marRight w:val="0"/>
      <w:marTop w:val="0"/>
      <w:marBottom w:val="0"/>
      <w:divBdr>
        <w:top w:val="none" w:sz="0" w:space="0" w:color="auto"/>
        <w:left w:val="none" w:sz="0" w:space="0" w:color="auto"/>
        <w:bottom w:val="none" w:sz="0" w:space="0" w:color="auto"/>
        <w:right w:val="none" w:sz="0" w:space="0" w:color="auto"/>
      </w:divBdr>
    </w:div>
    <w:div w:id="128666324">
      <w:bodyDiv w:val="1"/>
      <w:marLeft w:val="0"/>
      <w:marRight w:val="0"/>
      <w:marTop w:val="0"/>
      <w:marBottom w:val="0"/>
      <w:divBdr>
        <w:top w:val="none" w:sz="0" w:space="0" w:color="auto"/>
        <w:left w:val="none" w:sz="0" w:space="0" w:color="auto"/>
        <w:bottom w:val="none" w:sz="0" w:space="0" w:color="auto"/>
        <w:right w:val="none" w:sz="0" w:space="0" w:color="auto"/>
      </w:divBdr>
    </w:div>
    <w:div w:id="134832959">
      <w:bodyDiv w:val="1"/>
      <w:marLeft w:val="0"/>
      <w:marRight w:val="0"/>
      <w:marTop w:val="0"/>
      <w:marBottom w:val="0"/>
      <w:divBdr>
        <w:top w:val="none" w:sz="0" w:space="0" w:color="auto"/>
        <w:left w:val="none" w:sz="0" w:space="0" w:color="auto"/>
        <w:bottom w:val="none" w:sz="0" w:space="0" w:color="auto"/>
        <w:right w:val="none" w:sz="0" w:space="0" w:color="auto"/>
      </w:divBdr>
    </w:div>
    <w:div w:id="245116165">
      <w:bodyDiv w:val="1"/>
      <w:marLeft w:val="0"/>
      <w:marRight w:val="0"/>
      <w:marTop w:val="0"/>
      <w:marBottom w:val="0"/>
      <w:divBdr>
        <w:top w:val="none" w:sz="0" w:space="0" w:color="auto"/>
        <w:left w:val="none" w:sz="0" w:space="0" w:color="auto"/>
        <w:bottom w:val="none" w:sz="0" w:space="0" w:color="auto"/>
        <w:right w:val="none" w:sz="0" w:space="0" w:color="auto"/>
      </w:divBdr>
    </w:div>
    <w:div w:id="413279294">
      <w:bodyDiv w:val="1"/>
      <w:marLeft w:val="0"/>
      <w:marRight w:val="0"/>
      <w:marTop w:val="0"/>
      <w:marBottom w:val="0"/>
      <w:divBdr>
        <w:top w:val="none" w:sz="0" w:space="0" w:color="auto"/>
        <w:left w:val="none" w:sz="0" w:space="0" w:color="auto"/>
        <w:bottom w:val="none" w:sz="0" w:space="0" w:color="auto"/>
        <w:right w:val="none" w:sz="0" w:space="0" w:color="auto"/>
      </w:divBdr>
    </w:div>
    <w:div w:id="449057960">
      <w:bodyDiv w:val="1"/>
      <w:marLeft w:val="0"/>
      <w:marRight w:val="0"/>
      <w:marTop w:val="0"/>
      <w:marBottom w:val="0"/>
      <w:divBdr>
        <w:top w:val="none" w:sz="0" w:space="0" w:color="auto"/>
        <w:left w:val="none" w:sz="0" w:space="0" w:color="auto"/>
        <w:bottom w:val="none" w:sz="0" w:space="0" w:color="auto"/>
        <w:right w:val="none" w:sz="0" w:space="0" w:color="auto"/>
      </w:divBdr>
    </w:div>
    <w:div w:id="497161620">
      <w:bodyDiv w:val="1"/>
      <w:marLeft w:val="0"/>
      <w:marRight w:val="0"/>
      <w:marTop w:val="0"/>
      <w:marBottom w:val="0"/>
      <w:divBdr>
        <w:top w:val="none" w:sz="0" w:space="0" w:color="auto"/>
        <w:left w:val="none" w:sz="0" w:space="0" w:color="auto"/>
        <w:bottom w:val="none" w:sz="0" w:space="0" w:color="auto"/>
        <w:right w:val="none" w:sz="0" w:space="0" w:color="auto"/>
      </w:divBdr>
    </w:div>
    <w:div w:id="679544472">
      <w:bodyDiv w:val="1"/>
      <w:marLeft w:val="0"/>
      <w:marRight w:val="0"/>
      <w:marTop w:val="0"/>
      <w:marBottom w:val="0"/>
      <w:divBdr>
        <w:top w:val="none" w:sz="0" w:space="0" w:color="auto"/>
        <w:left w:val="none" w:sz="0" w:space="0" w:color="auto"/>
        <w:bottom w:val="none" w:sz="0" w:space="0" w:color="auto"/>
        <w:right w:val="none" w:sz="0" w:space="0" w:color="auto"/>
      </w:divBdr>
    </w:div>
    <w:div w:id="757210058">
      <w:bodyDiv w:val="1"/>
      <w:marLeft w:val="0"/>
      <w:marRight w:val="0"/>
      <w:marTop w:val="0"/>
      <w:marBottom w:val="0"/>
      <w:divBdr>
        <w:top w:val="none" w:sz="0" w:space="0" w:color="auto"/>
        <w:left w:val="none" w:sz="0" w:space="0" w:color="auto"/>
        <w:bottom w:val="none" w:sz="0" w:space="0" w:color="auto"/>
        <w:right w:val="none" w:sz="0" w:space="0" w:color="auto"/>
      </w:divBdr>
    </w:div>
    <w:div w:id="784350047">
      <w:bodyDiv w:val="1"/>
      <w:marLeft w:val="0"/>
      <w:marRight w:val="0"/>
      <w:marTop w:val="0"/>
      <w:marBottom w:val="0"/>
      <w:divBdr>
        <w:top w:val="none" w:sz="0" w:space="0" w:color="auto"/>
        <w:left w:val="none" w:sz="0" w:space="0" w:color="auto"/>
        <w:bottom w:val="none" w:sz="0" w:space="0" w:color="auto"/>
        <w:right w:val="none" w:sz="0" w:space="0" w:color="auto"/>
      </w:divBdr>
    </w:div>
    <w:div w:id="817720406">
      <w:bodyDiv w:val="1"/>
      <w:marLeft w:val="0"/>
      <w:marRight w:val="0"/>
      <w:marTop w:val="0"/>
      <w:marBottom w:val="0"/>
      <w:divBdr>
        <w:top w:val="none" w:sz="0" w:space="0" w:color="auto"/>
        <w:left w:val="none" w:sz="0" w:space="0" w:color="auto"/>
        <w:bottom w:val="none" w:sz="0" w:space="0" w:color="auto"/>
        <w:right w:val="none" w:sz="0" w:space="0" w:color="auto"/>
      </w:divBdr>
    </w:div>
    <w:div w:id="891380202">
      <w:bodyDiv w:val="1"/>
      <w:marLeft w:val="0"/>
      <w:marRight w:val="0"/>
      <w:marTop w:val="0"/>
      <w:marBottom w:val="0"/>
      <w:divBdr>
        <w:top w:val="none" w:sz="0" w:space="0" w:color="auto"/>
        <w:left w:val="none" w:sz="0" w:space="0" w:color="auto"/>
        <w:bottom w:val="none" w:sz="0" w:space="0" w:color="auto"/>
        <w:right w:val="none" w:sz="0" w:space="0" w:color="auto"/>
      </w:divBdr>
    </w:div>
    <w:div w:id="1062097476">
      <w:bodyDiv w:val="1"/>
      <w:marLeft w:val="0"/>
      <w:marRight w:val="0"/>
      <w:marTop w:val="0"/>
      <w:marBottom w:val="0"/>
      <w:divBdr>
        <w:top w:val="none" w:sz="0" w:space="0" w:color="auto"/>
        <w:left w:val="none" w:sz="0" w:space="0" w:color="auto"/>
        <w:bottom w:val="none" w:sz="0" w:space="0" w:color="auto"/>
        <w:right w:val="none" w:sz="0" w:space="0" w:color="auto"/>
      </w:divBdr>
    </w:div>
    <w:div w:id="1074475425">
      <w:bodyDiv w:val="1"/>
      <w:marLeft w:val="0"/>
      <w:marRight w:val="0"/>
      <w:marTop w:val="0"/>
      <w:marBottom w:val="0"/>
      <w:divBdr>
        <w:top w:val="none" w:sz="0" w:space="0" w:color="auto"/>
        <w:left w:val="none" w:sz="0" w:space="0" w:color="auto"/>
        <w:bottom w:val="none" w:sz="0" w:space="0" w:color="auto"/>
        <w:right w:val="none" w:sz="0" w:space="0" w:color="auto"/>
      </w:divBdr>
    </w:div>
    <w:div w:id="1109818330">
      <w:bodyDiv w:val="1"/>
      <w:marLeft w:val="0"/>
      <w:marRight w:val="0"/>
      <w:marTop w:val="0"/>
      <w:marBottom w:val="0"/>
      <w:divBdr>
        <w:top w:val="none" w:sz="0" w:space="0" w:color="auto"/>
        <w:left w:val="none" w:sz="0" w:space="0" w:color="auto"/>
        <w:bottom w:val="none" w:sz="0" w:space="0" w:color="auto"/>
        <w:right w:val="none" w:sz="0" w:space="0" w:color="auto"/>
      </w:divBdr>
    </w:div>
    <w:div w:id="1167987676">
      <w:bodyDiv w:val="1"/>
      <w:marLeft w:val="0"/>
      <w:marRight w:val="0"/>
      <w:marTop w:val="0"/>
      <w:marBottom w:val="0"/>
      <w:divBdr>
        <w:top w:val="none" w:sz="0" w:space="0" w:color="auto"/>
        <w:left w:val="none" w:sz="0" w:space="0" w:color="auto"/>
        <w:bottom w:val="none" w:sz="0" w:space="0" w:color="auto"/>
        <w:right w:val="none" w:sz="0" w:space="0" w:color="auto"/>
      </w:divBdr>
    </w:div>
    <w:div w:id="1237544903">
      <w:bodyDiv w:val="1"/>
      <w:marLeft w:val="0"/>
      <w:marRight w:val="0"/>
      <w:marTop w:val="0"/>
      <w:marBottom w:val="0"/>
      <w:divBdr>
        <w:top w:val="none" w:sz="0" w:space="0" w:color="auto"/>
        <w:left w:val="none" w:sz="0" w:space="0" w:color="auto"/>
        <w:bottom w:val="none" w:sz="0" w:space="0" w:color="auto"/>
        <w:right w:val="none" w:sz="0" w:space="0" w:color="auto"/>
      </w:divBdr>
    </w:div>
    <w:div w:id="1262684015">
      <w:bodyDiv w:val="1"/>
      <w:marLeft w:val="0"/>
      <w:marRight w:val="0"/>
      <w:marTop w:val="0"/>
      <w:marBottom w:val="0"/>
      <w:divBdr>
        <w:top w:val="none" w:sz="0" w:space="0" w:color="auto"/>
        <w:left w:val="none" w:sz="0" w:space="0" w:color="auto"/>
        <w:bottom w:val="none" w:sz="0" w:space="0" w:color="auto"/>
        <w:right w:val="none" w:sz="0" w:space="0" w:color="auto"/>
      </w:divBdr>
    </w:div>
    <w:div w:id="1341927343">
      <w:bodyDiv w:val="1"/>
      <w:marLeft w:val="0"/>
      <w:marRight w:val="0"/>
      <w:marTop w:val="0"/>
      <w:marBottom w:val="0"/>
      <w:divBdr>
        <w:top w:val="none" w:sz="0" w:space="0" w:color="auto"/>
        <w:left w:val="none" w:sz="0" w:space="0" w:color="auto"/>
        <w:bottom w:val="none" w:sz="0" w:space="0" w:color="auto"/>
        <w:right w:val="none" w:sz="0" w:space="0" w:color="auto"/>
      </w:divBdr>
    </w:div>
    <w:div w:id="1348366199">
      <w:bodyDiv w:val="1"/>
      <w:marLeft w:val="0"/>
      <w:marRight w:val="0"/>
      <w:marTop w:val="0"/>
      <w:marBottom w:val="0"/>
      <w:divBdr>
        <w:top w:val="none" w:sz="0" w:space="0" w:color="auto"/>
        <w:left w:val="none" w:sz="0" w:space="0" w:color="auto"/>
        <w:bottom w:val="none" w:sz="0" w:space="0" w:color="auto"/>
        <w:right w:val="none" w:sz="0" w:space="0" w:color="auto"/>
      </w:divBdr>
    </w:div>
    <w:div w:id="1584489271">
      <w:bodyDiv w:val="1"/>
      <w:marLeft w:val="0"/>
      <w:marRight w:val="0"/>
      <w:marTop w:val="0"/>
      <w:marBottom w:val="0"/>
      <w:divBdr>
        <w:top w:val="none" w:sz="0" w:space="0" w:color="auto"/>
        <w:left w:val="none" w:sz="0" w:space="0" w:color="auto"/>
        <w:bottom w:val="none" w:sz="0" w:space="0" w:color="auto"/>
        <w:right w:val="none" w:sz="0" w:space="0" w:color="auto"/>
      </w:divBdr>
    </w:div>
    <w:div w:id="1633747705">
      <w:bodyDiv w:val="1"/>
      <w:marLeft w:val="0"/>
      <w:marRight w:val="0"/>
      <w:marTop w:val="0"/>
      <w:marBottom w:val="0"/>
      <w:divBdr>
        <w:top w:val="none" w:sz="0" w:space="0" w:color="auto"/>
        <w:left w:val="none" w:sz="0" w:space="0" w:color="auto"/>
        <w:bottom w:val="none" w:sz="0" w:space="0" w:color="auto"/>
        <w:right w:val="none" w:sz="0" w:space="0" w:color="auto"/>
      </w:divBdr>
      <w:divsChild>
        <w:div w:id="1716276959">
          <w:marLeft w:val="0"/>
          <w:marRight w:val="0"/>
          <w:marTop w:val="0"/>
          <w:marBottom w:val="0"/>
          <w:divBdr>
            <w:top w:val="none" w:sz="0" w:space="0" w:color="auto"/>
            <w:left w:val="none" w:sz="0" w:space="0" w:color="auto"/>
            <w:bottom w:val="none" w:sz="0" w:space="0" w:color="auto"/>
            <w:right w:val="none" w:sz="0" w:space="0" w:color="auto"/>
          </w:divBdr>
          <w:divsChild>
            <w:div w:id="212765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591580">
      <w:bodyDiv w:val="1"/>
      <w:marLeft w:val="0"/>
      <w:marRight w:val="0"/>
      <w:marTop w:val="0"/>
      <w:marBottom w:val="0"/>
      <w:divBdr>
        <w:top w:val="none" w:sz="0" w:space="0" w:color="auto"/>
        <w:left w:val="none" w:sz="0" w:space="0" w:color="auto"/>
        <w:bottom w:val="none" w:sz="0" w:space="0" w:color="auto"/>
        <w:right w:val="none" w:sz="0" w:space="0" w:color="auto"/>
      </w:divBdr>
    </w:div>
    <w:div w:id="1691449100">
      <w:bodyDiv w:val="1"/>
      <w:marLeft w:val="0"/>
      <w:marRight w:val="0"/>
      <w:marTop w:val="0"/>
      <w:marBottom w:val="0"/>
      <w:divBdr>
        <w:top w:val="none" w:sz="0" w:space="0" w:color="auto"/>
        <w:left w:val="none" w:sz="0" w:space="0" w:color="auto"/>
        <w:bottom w:val="none" w:sz="0" w:space="0" w:color="auto"/>
        <w:right w:val="none" w:sz="0" w:space="0" w:color="auto"/>
      </w:divBdr>
    </w:div>
    <w:div w:id="1728189849">
      <w:bodyDiv w:val="1"/>
      <w:marLeft w:val="0"/>
      <w:marRight w:val="0"/>
      <w:marTop w:val="0"/>
      <w:marBottom w:val="0"/>
      <w:divBdr>
        <w:top w:val="none" w:sz="0" w:space="0" w:color="auto"/>
        <w:left w:val="none" w:sz="0" w:space="0" w:color="auto"/>
        <w:bottom w:val="none" w:sz="0" w:space="0" w:color="auto"/>
        <w:right w:val="none" w:sz="0" w:space="0" w:color="auto"/>
      </w:divBdr>
    </w:div>
    <w:div w:id="1770083050">
      <w:bodyDiv w:val="1"/>
      <w:marLeft w:val="0"/>
      <w:marRight w:val="0"/>
      <w:marTop w:val="0"/>
      <w:marBottom w:val="0"/>
      <w:divBdr>
        <w:top w:val="none" w:sz="0" w:space="0" w:color="auto"/>
        <w:left w:val="none" w:sz="0" w:space="0" w:color="auto"/>
        <w:bottom w:val="none" w:sz="0" w:space="0" w:color="auto"/>
        <w:right w:val="none" w:sz="0" w:space="0" w:color="auto"/>
      </w:divBdr>
    </w:div>
    <w:div w:id="1805461446">
      <w:bodyDiv w:val="1"/>
      <w:marLeft w:val="0"/>
      <w:marRight w:val="0"/>
      <w:marTop w:val="0"/>
      <w:marBottom w:val="0"/>
      <w:divBdr>
        <w:top w:val="none" w:sz="0" w:space="0" w:color="auto"/>
        <w:left w:val="none" w:sz="0" w:space="0" w:color="auto"/>
        <w:bottom w:val="none" w:sz="0" w:space="0" w:color="auto"/>
        <w:right w:val="none" w:sz="0" w:space="0" w:color="auto"/>
      </w:divBdr>
    </w:div>
    <w:div w:id="1950508229">
      <w:bodyDiv w:val="1"/>
      <w:marLeft w:val="0"/>
      <w:marRight w:val="0"/>
      <w:marTop w:val="0"/>
      <w:marBottom w:val="0"/>
      <w:divBdr>
        <w:top w:val="none" w:sz="0" w:space="0" w:color="auto"/>
        <w:left w:val="none" w:sz="0" w:space="0" w:color="auto"/>
        <w:bottom w:val="none" w:sz="0" w:space="0" w:color="auto"/>
        <w:right w:val="none" w:sz="0" w:space="0" w:color="auto"/>
      </w:divBdr>
    </w:div>
    <w:div w:id="1991640827">
      <w:bodyDiv w:val="1"/>
      <w:marLeft w:val="0"/>
      <w:marRight w:val="0"/>
      <w:marTop w:val="0"/>
      <w:marBottom w:val="0"/>
      <w:divBdr>
        <w:top w:val="none" w:sz="0" w:space="0" w:color="auto"/>
        <w:left w:val="none" w:sz="0" w:space="0" w:color="auto"/>
        <w:bottom w:val="none" w:sz="0" w:space="0" w:color="auto"/>
        <w:right w:val="none" w:sz="0" w:space="0" w:color="auto"/>
      </w:divBdr>
    </w:div>
    <w:div w:id="2023122196">
      <w:bodyDiv w:val="1"/>
      <w:marLeft w:val="0"/>
      <w:marRight w:val="0"/>
      <w:marTop w:val="0"/>
      <w:marBottom w:val="0"/>
      <w:divBdr>
        <w:top w:val="none" w:sz="0" w:space="0" w:color="auto"/>
        <w:left w:val="none" w:sz="0" w:space="0" w:color="auto"/>
        <w:bottom w:val="none" w:sz="0" w:space="0" w:color="auto"/>
        <w:right w:val="none" w:sz="0" w:space="0" w:color="auto"/>
      </w:divBdr>
      <w:divsChild>
        <w:div w:id="1373766172">
          <w:marLeft w:val="0"/>
          <w:marRight w:val="0"/>
          <w:marTop w:val="0"/>
          <w:marBottom w:val="0"/>
          <w:divBdr>
            <w:top w:val="none" w:sz="0" w:space="0" w:color="auto"/>
            <w:left w:val="none" w:sz="0" w:space="0" w:color="auto"/>
            <w:bottom w:val="none" w:sz="0" w:space="0" w:color="auto"/>
            <w:right w:val="none" w:sz="0" w:space="0" w:color="auto"/>
          </w:divBdr>
          <w:divsChild>
            <w:div w:id="42757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8700942">
      <w:bodyDiv w:val="1"/>
      <w:marLeft w:val="0"/>
      <w:marRight w:val="0"/>
      <w:marTop w:val="0"/>
      <w:marBottom w:val="0"/>
      <w:divBdr>
        <w:top w:val="none" w:sz="0" w:space="0" w:color="auto"/>
        <w:left w:val="none" w:sz="0" w:space="0" w:color="auto"/>
        <w:bottom w:val="none" w:sz="0" w:space="0" w:color="auto"/>
        <w:right w:val="none" w:sz="0" w:space="0" w:color="auto"/>
      </w:divBdr>
    </w:div>
    <w:div w:id="2102136751">
      <w:bodyDiv w:val="1"/>
      <w:marLeft w:val="0"/>
      <w:marRight w:val="0"/>
      <w:marTop w:val="0"/>
      <w:marBottom w:val="0"/>
      <w:divBdr>
        <w:top w:val="none" w:sz="0" w:space="0" w:color="auto"/>
        <w:left w:val="none" w:sz="0" w:space="0" w:color="auto"/>
        <w:bottom w:val="none" w:sz="0" w:space="0" w:color="auto"/>
        <w:right w:val="none" w:sz="0" w:space="0" w:color="auto"/>
      </w:divBdr>
    </w:div>
    <w:div w:id="2112167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8.wmf"/><Relationship Id="rId26"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oleObject" Target="embeddings/oleObject5.bin"/><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3.bin"/><Relationship Id="rId25" Type="http://schemas.openxmlformats.org/officeDocument/2006/relationships/image" Target="media/image12.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9.wmf"/><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image" Target="media/image11.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oleObject" Target="embeddings/oleObject6.bin"/><Relationship Id="rId28" Type="http://schemas.openxmlformats.org/officeDocument/2006/relationships/image" Target="media/image15.png"/><Relationship Id="rId10" Type="http://schemas.openxmlformats.org/officeDocument/2006/relationships/oleObject" Target="embeddings/oleObject1.bin"/><Relationship Id="rId19" Type="http://schemas.openxmlformats.org/officeDocument/2006/relationships/oleObject" Target="embeddings/oleObject4.bin"/><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5.png"/><Relationship Id="rId22" Type="http://schemas.openxmlformats.org/officeDocument/2006/relationships/image" Target="media/image10.wmf"/><Relationship Id="rId27" Type="http://schemas.openxmlformats.org/officeDocument/2006/relationships/image" Target="media/image14.png"/><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799AC8-55B7-4780-BB30-2EA69E67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20</Pages>
  <Words>6756</Words>
  <Characters>38513</Characters>
  <Application>Microsoft Office Word</Application>
  <DocSecurity>0</DocSecurity>
  <Lines>320</Lines>
  <Paragraphs>90</Paragraphs>
  <ScaleCrop>false</ScaleCrop>
  <HeadingPairs>
    <vt:vector size="2" baseType="variant">
      <vt:variant>
        <vt:lpstr>Название</vt:lpstr>
      </vt:variant>
      <vt:variant>
        <vt:i4>1</vt:i4>
      </vt:variant>
    </vt:vector>
  </HeadingPairs>
  <TitlesOfParts>
    <vt:vector size="1" baseType="lpstr">
      <vt:lpstr>Вопросы проверки адекватности вероятностных моделей по неполным выборкам</vt:lpstr>
    </vt:vector>
  </TitlesOfParts>
  <Company>Publish</Company>
  <LinksUpToDate>false</LinksUpToDate>
  <CharactersWithSpaces>45179</CharactersWithSpaces>
  <SharedDoc>false</SharedDoc>
  <HLinks>
    <vt:vector size="6" baseType="variant">
      <vt:variant>
        <vt:i4>1703961</vt:i4>
      </vt:variant>
      <vt:variant>
        <vt:i4>750</vt:i4>
      </vt:variant>
      <vt:variant>
        <vt:i4>0</vt:i4>
      </vt:variant>
      <vt:variant>
        <vt:i4>5</vt:i4>
      </vt:variant>
      <vt:variant>
        <vt:lpwstr>mailto:gaiduk_2003@mail.ru</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Вопросы проверки адекватности вероятностных моделей по неполным выборкам</dc:title>
  <dc:creator>Екатерина Чимитова</dc:creator>
  <cp:lastModifiedBy>Пользователь Windows</cp:lastModifiedBy>
  <cp:revision>40</cp:revision>
  <cp:lastPrinted>2025-06-10T04:49:00Z</cp:lastPrinted>
  <dcterms:created xsi:type="dcterms:W3CDTF">2025-05-20T07:56:00Z</dcterms:created>
  <dcterms:modified xsi:type="dcterms:W3CDTF">2025-06-10T04:49:00Z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